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rPr>
        <w:id w:val="-338779173"/>
        <w:docPartObj>
          <w:docPartGallery w:val="Cover Pages"/>
          <w:docPartUnique/>
        </w:docPartObj>
      </w:sdtPr>
      <w:sdtContent>
        <w:p w14:paraId="4C8E9D80" w14:textId="572059CA" w:rsidR="00E63580" w:rsidRPr="0067356F" w:rsidRDefault="00E63580">
          <w:pPr>
            <w:rPr>
              <w:rFonts w:ascii="Arial" w:hAnsi="Arial" w:cs="Arial"/>
              <w:sz w:val="24"/>
              <w:szCs w:val="24"/>
            </w:rPr>
          </w:pPr>
          <w:r w:rsidRPr="0067356F">
            <w:rPr>
              <w:rFonts w:ascii="Arial" w:hAnsi="Arial" w:cs="Arial"/>
              <w:noProof/>
              <w:sz w:val="24"/>
              <w:szCs w:val="24"/>
            </w:rPr>
            <mc:AlternateContent>
              <mc:Choice Requires="wpg">
                <w:drawing>
                  <wp:anchor distT="0" distB="0" distL="114300" distR="114300" simplePos="0" relativeHeight="251668480" behindDoc="0" locked="0" layoutInCell="1" allowOverlap="1" wp14:anchorId="163D1BE8" wp14:editId="6B246E8E">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50C3013" id="Group 149" o:spid="_x0000_s1026" style="position:absolute;margin-left:0;margin-top:0;width:8in;height:95.7pt;z-index:251668480;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a5839c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sidRPr="0067356F">
            <w:rPr>
              <w:rFonts w:ascii="Arial" w:hAnsi="Arial" w:cs="Arial"/>
              <w:noProof/>
              <w:sz w:val="24"/>
              <w:szCs w:val="24"/>
            </w:rPr>
            <mc:AlternateContent>
              <mc:Choice Requires="wps">
                <w:drawing>
                  <wp:anchor distT="0" distB="0" distL="114300" distR="114300" simplePos="0" relativeHeight="251667456" behindDoc="0" locked="0" layoutInCell="1" allowOverlap="1" wp14:anchorId="77BC05C6" wp14:editId="71F79744">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D98730" w14:textId="42CE7D36" w:rsidR="00E63580" w:rsidRDefault="00E63580" w:rsidP="00E35042">
                                <w:pPr>
                                  <w:pStyle w:val="NoSpacing"/>
                                  <w:ind w:left="720"/>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77BC05C6" id="_x0000_t202" coordsize="21600,21600" o:spt="202" path="m,l,21600r21600,l21600,xe">
                    <v:stroke joinstyle="miter"/>
                    <v:path gradientshapeok="t" o:connecttype="rect"/>
                  </v:shapetype>
                  <v:shape id="Text Box 153" o:spid="_x0000_s1026" type="#_x0000_t202" style="position:absolute;margin-left:0;margin-top:0;width:8in;height:79.5pt;z-index:251667456;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neagIAADkFAAAOAAAAZHJzL2Uyb0RvYy54bWysVE1v2zAMvQ/YfxB0X+y0SNYFdYqsRYYB&#10;QVs0HXpWZKkxJouaxMTOfv0o2U66bpcOu8g0SfHj8VGXV21t2F75UIEt+HiUc6ashLKyzwX/9rj8&#10;cMFZQGFLYcCqgh9U4Ffz9+8uGzdTZ7AFUyrPKIgNs8YVfIvoZlkW5FbVIozAKUtGDb4WSL/+OSu9&#10;aCh6bbKzPJ9mDfjSeZAqBNLedEY+T/G1VhLvtA4KmSk41Ybp9OncxDObX4rZsxduW8m+DPEPVdSi&#10;spT0GOpGoGA7X/0Rqq6khwAaRxLqDLSupEo9UDfj/FU3661wKvVC4AR3hCn8v7Dydr92955h+xla&#10;GmAEpHFhFkgZ+2m1r+OXKmVkJwgPR9hUi0yS8uP5eEKz4EySbZznn6aTBGx2uu58wC8KahaFgnua&#10;S4JL7FcBKSW5Di4xm4VlZUyajbGsKfj0nEL+ZqEbxkaNSlPuw5xKTxIejIo+xj4ozaoydRAViV/q&#10;2ni2F8QMIaWymJpPcck7emkq4i0Xe/9TVW+53PUxZAaLx8t1ZcGn7l+VXX4fStadPwH5ou8oYrtp&#10;+5FuoDzQpD10SxCcXFY0jZUIeC88sZ4mSJuMd3RoA4Q69BJnW/A//6aP/kRGsnLW0BYVPPzYCa84&#10;M18t0XQ8zfNEDUy/lMEnYXoxuYiM2Qxqu6uvgSYxpufCySRGZzSDqD3UT7Tri5iQTMJKSltwHMRr&#10;7Naa3gqpFovkRDvmBK7s2skYOg4m0uyxfRLe9VxEovEtDKsmZq8o2fkmzrjFDomYia8R2w7QHnPa&#10;z0Tj/i2JD8DL/+R1evHmvwAAAP//AwBQSwMEFAAGAAgAAAAhAMZEQwzbAAAABgEAAA8AAABkcnMv&#10;ZG93bnJldi54bWxMj0FLw0AQhe+C/2EZwZvdNBJrYzZFCkJVerD2B0yzYxLMzobspk3/vVMvehnm&#10;8YY33ytWk+vUkYbQejYwnyWgiCtvW64N7D9f7h5BhYhssfNMBs4UYFVeXxWYW3/iDzruYq0khEOO&#10;BpoY+1zrUDXkMMx8Tyzelx8cRpFDre2AJwl3nU6T5EE7bFk+NNjTuqHqezc6A+N+s+nf0rN/r1+3&#10;izZb82Jc3htzezM9P4GKNMW/Y7jgCzqUwnTwI9ugOgNSJP7OizfPUtEH2bJlAros9H/88gcAAP//&#10;AwBQSwECLQAUAAYACAAAACEAtoM4kv4AAADhAQAAEwAAAAAAAAAAAAAAAAAAAAAAW0NvbnRlbnRf&#10;VHlwZXNdLnhtbFBLAQItABQABgAIAAAAIQA4/SH/1gAAAJQBAAALAAAAAAAAAAAAAAAAAC8BAABf&#10;cmVscy8ucmVsc1BLAQItABQABgAIAAAAIQCrJfneagIAADkFAAAOAAAAAAAAAAAAAAAAAC4CAABk&#10;cnMvZTJvRG9jLnhtbFBLAQItABQABgAIAAAAIQDGREMM2wAAAAYBAAAPAAAAAAAAAAAAAAAAAMQE&#10;AABkcnMvZG93bnJldi54bWxQSwUGAAAAAAQABADzAAAAzAUAAAAA&#10;" filled="f" stroked="f" strokeweight=".5pt">
                    <v:textbox style="mso-fit-shape-to-text:t" inset="126pt,0,54pt,0">
                      <w:txbxContent>
                        <w:p w14:paraId="57D98730" w14:textId="42CE7D36" w:rsidR="00E63580" w:rsidRDefault="00E63580" w:rsidP="00E35042">
                          <w:pPr>
                            <w:pStyle w:val="NoSpacing"/>
                            <w:ind w:left="720"/>
                            <w:jc w:val="right"/>
                            <w:rPr>
                              <w:color w:val="595959" w:themeColor="text1" w:themeTint="A6"/>
                              <w:sz w:val="20"/>
                              <w:szCs w:val="20"/>
                            </w:rPr>
                          </w:pPr>
                        </w:p>
                      </w:txbxContent>
                    </v:textbox>
                    <w10:wrap type="square" anchorx="page" anchory="page"/>
                  </v:shape>
                </w:pict>
              </mc:Fallback>
            </mc:AlternateContent>
          </w:r>
        </w:p>
        <w:p w14:paraId="02C614BB" w14:textId="0F217AAB" w:rsidR="00631CCA" w:rsidRPr="0067356F" w:rsidRDefault="0040376B">
          <w:pPr>
            <w:rPr>
              <w:rFonts w:ascii="Arial" w:hAnsi="Arial" w:cs="Arial"/>
              <w:sz w:val="24"/>
              <w:szCs w:val="24"/>
            </w:rPr>
            <w:sectPr w:rsidR="00631CCA" w:rsidRPr="0067356F" w:rsidSect="005F5AF5">
              <w:footerReference w:type="default" r:id="rId11"/>
              <w:pgSz w:w="11906" w:h="16838" w:code="9"/>
              <w:pgMar w:top="1440" w:right="1440" w:bottom="1134" w:left="1440" w:header="567" w:footer="567" w:gutter="0"/>
              <w:pgNumType w:start="0"/>
              <w:cols w:space="708"/>
              <w:titlePg/>
              <w:docGrid w:linePitch="360"/>
            </w:sectPr>
          </w:pPr>
          <w:r w:rsidRPr="0067356F">
            <w:rPr>
              <w:rFonts w:ascii="Arial" w:hAnsi="Arial" w:cs="Arial"/>
              <w:noProof/>
              <w:sz w:val="24"/>
              <w:szCs w:val="24"/>
            </w:rPr>
            <mc:AlternateContent>
              <mc:Choice Requires="wps">
                <w:drawing>
                  <wp:anchor distT="0" distB="0" distL="114300" distR="114300" simplePos="0" relativeHeight="251665408" behindDoc="0" locked="0" layoutInCell="1" allowOverlap="1" wp14:anchorId="5B9F3C34" wp14:editId="6BE423F5">
                    <wp:simplePos x="0" y="0"/>
                    <wp:positionH relativeFrom="page">
                      <wp:posOffset>217714</wp:posOffset>
                    </wp:positionH>
                    <wp:positionV relativeFrom="page">
                      <wp:posOffset>3211286</wp:posOffset>
                    </wp:positionV>
                    <wp:extent cx="7315200" cy="3548743"/>
                    <wp:effectExtent l="0" t="0" r="0" b="1397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5487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DC55E4" w14:textId="5C54B4E6" w:rsidR="001459C2" w:rsidRPr="009007C0" w:rsidRDefault="00623CD4" w:rsidP="00645288">
                                <w:pPr>
                                  <w:jc w:val="right"/>
                                  <w:rPr>
                                    <w:b/>
                                    <w:color w:val="A5839C" w:themeColor="accent1"/>
                                    <w:sz w:val="56"/>
                                    <w:szCs w:val="56"/>
                                  </w:rPr>
                                </w:pPr>
                                <w:r w:rsidRPr="00623CD4">
                                  <w:rPr>
                                    <w:b/>
                                    <w:color w:val="A5839C" w:themeColor="accent1"/>
                                    <w:sz w:val="56"/>
                                    <w:szCs w:val="56"/>
                                  </w:rPr>
                                  <w:t>Landscaping &amp; Grounds Maintenance Supervisor</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5B9F3C34" id="Text Box 154" o:spid="_x0000_s1027" type="#_x0000_t202" style="position:absolute;margin-left:17.15pt;margin-top:252.85pt;width:8in;height:279.45pt;z-index:25166540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JQPbQIAAEAFAAAOAAAAZHJzL2Uyb0RvYy54bWysVN9P2zAQfp+0/8Hy+0hKaamqpqgDMU1C&#10;gAYTz65j02iOz7OvTbq/fmcnaVG3F6a9OBffd7+/8+KqrQ3bKR8qsAUfneWcKSuhrOxrwb8/336a&#10;cRZQ2FIYsKrgexX41fLjh0Xj5uocNmBK5Rk5sWHeuIJvEN08y4LcqFqEM3DKklKDrwXSr3/NSi8a&#10;8l6b7DzPp1kDvnQepAqBbm86JV8m/1oriQ9aB4XMFJxyw3T6dK7jmS0XYv7qhdtUsk9D/EMWtags&#10;BT24uhEo2NZXf7iqK+khgMYzCXUGWldSpRqomlF+Us3TRjiVaqHmBHdoU/h/buX97sk9eobtZ2hp&#10;gLEhjQvzQJexnlb7On4pU0Z6auH+0DbVIpN0eTkeTWgWnEnSjScXs8uLcfSTHc2dD/hFQc2iUHBP&#10;c0ntEru7gB10gMRoFm4rY9JsjGVNwafjSZ4MDhpybmzEqjTl3s0x9STh3qiIMfab0qwqUwXxIvFL&#10;XRvPdoKYIaRUFlPxyS+hI0pTEu8x7PHHrN5j3NUxRAaLB+O6suBT9Sdplz+GlHWHp56/qTuK2K5b&#10;KvzNZNdQ7mngHrpdCE7eVjSUOxHwUXgiPw2SFhof6NAGqPnQS5xtwP/6233EEydJy1lDy1Tw8HMr&#10;vOLMfLXE1tE0zxNDMP1SBJ+E6Wwyi8RZD9d2W18DDWREr4aTSYxgNIOoPdQvtPKrGJBUwkoKW/D1&#10;IF5jt930ZEi1WiUQrZoTeGefnIyu43wi257bF+FdT0kkNt/DsHFifsLMDhstLay2CLpKtI0t7hra&#10;t57WNBG/f1LiO/D2P6GOD9/yNwAAAP//AwBQSwMEFAAGAAgAAAAhADeODELhAAAADAEAAA8AAABk&#10;cnMvZG93bnJldi54bWxMj01OwzAQRvdI3MEaJDYVtUtbt4Q4FQJlhbqg6QHceHAC8TjEbhs4Pe4K&#10;dvPz9M2bfDO6jp1wCK0nBbOpAIZUe9OSVbCvyrs1sBA1Gd15QgXfGGBTXF/lOjP+TG942kXLUgiF&#10;TCtoYuwzzkPdoNNh6nuktHv3g9MxtYPlZtDnFO46fi+E5E63lC40usfnBuvP3dEpsMbuzbZcVRNZ&#10;yurr4eV18vEzKHV7Mz49Aos4xj8YLvpJHYrkdPBHMoF1CuaLeSIVLMVyBewCzNYyjQ6pEnIhgRc5&#10;//9E8QsAAP//AwBQSwECLQAUAAYACAAAACEAtoM4kv4AAADhAQAAEwAAAAAAAAAAAAAAAAAAAAAA&#10;W0NvbnRlbnRfVHlwZXNdLnhtbFBLAQItABQABgAIAAAAIQA4/SH/1gAAAJQBAAALAAAAAAAAAAAA&#10;AAAAAC8BAABfcmVscy8ucmVsc1BLAQItABQABgAIAAAAIQCMQJQPbQIAAEAFAAAOAAAAAAAAAAAA&#10;AAAAAC4CAABkcnMvZTJvRG9jLnhtbFBLAQItABQABgAIAAAAIQA3jgxC4QAAAAwBAAAPAAAAAAAA&#10;AAAAAAAAAMcEAABkcnMvZG93bnJldi54bWxQSwUGAAAAAAQABADzAAAA1QUAAAAA&#10;" filled="f" stroked="f" strokeweight=".5pt">
                    <v:textbox inset="126pt,0,54pt,0">
                      <w:txbxContent>
                        <w:p w14:paraId="29DC55E4" w14:textId="5C54B4E6" w:rsidR="001459C2" w:rsidRPr="009007C0" w:rsidRDefault="00623CD4" w:rsidP="00645288">
                          <w:pPr>
                            <w:jc w:val="right"/>
                            <w:rPr>
                              <w:b/>
                              <w:color w:val="A5839C" w:themeColor="accent1"/>
                              <w:sz w:val="56"/>
                              <w:szCs w:val="56"/>
                            </w:rPr>
                          </w:pPr>
                          <w:r w:rsidRPr="00623CD4">
                            <w:rPr>
                              <w:b/>
                              <w:color w:val="A5839C" w:themeColor="accent1"/>
                              <w:sz w:val="56"/>
                              <w:szCs w:val="56"/>
                            </w:rPr>
                            <w:t>Landscaping &amp; Grounds Maintenance Supervisor</w:t>
                          </w:r>
                        </w:p>
                      </w:txbxContent>
                    </v:textbox>
                    <w10:wrap type="square" anchorx="page" anchory="page"/>
                  </v:shape>
                </w:pict>
              </mc:Fallback>
            </mc:AlternateContent>
          </w:r>
          <w:r w:rsidR="00F86111" w:rsidRPr="0067356F">
            <w:rPr>
              <w:rFonts w:ascii="Arial" w:hAnsi="Arial" w:cs="Arial"/>
              <w:noProof/>
              <w:sz w:val="24"/>
              <w:szCs w:val="24"/>
            </w:rPr>
            <mc:AlternateContent>
              <mc:Choice Requires="wps">
                <w:drawing>
                  <wp:anchor distT="0" distB="0" distL="114300" distR="114300" simplePos="0" relativeHeight="251666432" behindDoc="0" locked="0" layoutInCell="1" allowOverlap="1" wp14:anchorId="42FD83FB" wp14:editId="7F34D071">
                    <wp:simplePos x="0" y="0"/>
                    <wp:positionH relativeFrom="margin">
                      <wp:align>center</wp:align>
                    </wp:positionH>
                    <wp:positionV relativeFrom="page">
                      <wp:posOffset>7581900</wp:posOffset>
                    </wp:positionV>
                    <wp:extent cx="7315200" cy="914400"/>
                    <wp:effectExtent l="0" t="0" r="0" b="0"/>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A5839C" w:themeColor="accent1"/>
                                    <w:sz w:val="24"/>
                                    <w:szCs w:val="24"/>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7C7AFDC6" w14:textId="497ADEF1" w:rsidR="00E63580" w:rsidRPr="005A7BA4" w:rsidRDefault="00E35042">
                                    <w:pPr>
                                      <w:pStyle w:val="NoSpacing"/>
                                      <w:jc w:val="right"/>
                                      <w:rPr>
                                        <w:color w:val="595959" w:themeColor="text1" w:themeTint="A6"/>
                                        <w:sz w:val="24"/>
                                        <w:szCs w:val="24"/>
                                      </w:rPr>
                                    </w:pPr>
                                    <w:r w:rsidRPr="005A7BA4">
                                      <w:rPr>
                                        <w:color w:val="A5839C" w:themeColor="accent1"/>
                                        <w:sz w:val="24"/>
                                        <w:szCs w:val="24"/>
                                      </w:rPr>
                                      <w:t>Oak Tree Housing Association</w:t>
                                    </w:r>
                                  </w:p>
                                </w:sdtContent>
                              </w:sdt>
                              <w:p w14:paraId="15668F24" w14:textId="08390300" w:rsidR="00E63580" w:rsidRPr="005A7BA4" w:rsidRDefault="00E35042">
                                <w:pPr>
                                  <w:pStyle w:val="NoSpacing"/>
                                  <w:jc w:val="right"/>
                                  <w:rPr>
                                    <w:color w:val="595959" w:themeColor="text1" w:themeTint="A6"/>
                                    <w:sz w:val="24"/>
                                    <w:szCs w:val="24"/>
                                  </w:rPr>
                                </w:pPr>
                                <w:hyperlink r:id="rId12" w:history="1">
                                  <w:r w:rsidRPr="005A7BA4">
                                    <w:rPr>
                                      <w:rStyle w:val="Hyperlink"/>
                                      <w:color w:val="595959" w:themeColor="text1" w:themeTint="A6"/>
                                      <w:sz w:val="24"/>
                                      <w:szCs w:val="24"/>
                                      <w:u w:val="none"/>
                                    </w:rPr>
                                    <w:t>40 West Stewart Street, Greenock, PA15 1SH</w:t>
                                  </w:r>
                                </w:hyperlink>
                              </w:p>
                              <w:p w14:paraId="1F9F5299" w14:textId="1EA0D6DE" w:rsidR="00E35042" w:rsidRPr="005A7BA4" w:rsidRDefault="00E35042">
                                <w:pPr>
                                  <w:pStyle w:val="NoSpacing"/>
                                  <w:jc w:val="right"/>
                                  <w:rPr>
                                    <w:color w:val="595959" w:themeColor="text1" w:themeTint="A6"/>
                                    <w:sz w:val="24"/>
                                    <w:szCs w:val="24"/>
                                  </w:rPr>
                                </w:pPr>
                                <w:r w:rsidRPr="005A7BA4">
                                  <w:rPr>
                                    <w:color w:val="595959" w:themeColor="text1" w:themeTint="A6"/>
                                    <w:sz w:val="24"/>
                                    <w:szCs w:val="24"/>
                                  </w:rPr>
                                  <w:t>Tel:  01475 80</w:t>
                                </w:r>
                                <w:r w:rsidR="005C5843">
                                  <w:rPr>
                                    <w:color w:val="595959" w:themeColor="text1" w:themeTint="A6"/>
                                    <w:sz w:val="24"/>
                                    <w:szCs w:val="24"/>
                                  </w:rPr>
                                  <w:t>7</w:t>
                                </w:r>
                                <w:r w:rsidRPr="005A7BA4">
                                  <w:rPr>
                                    <w:color w:val="595959" w:themeColor="text1" w:themeTint="A6"/>
                                    <w:sz w:val="24"/>
                                    <w:szCs w:val="24"/>
                                  </w:rPr>
                                  <w:t>000</w:t>
                                </w:r>
                              </w:p>
                              <w:p w14:paraId="1ACA5D39" w14:textId="6067151E" w:rsidR="00D762E7" w:rsidRPr="005A7BA4" w:rsidRDefault="00D762E7">
                                <w:pPr>
                                  <w:pStyle w:val="NoSpacing"/>
                                  <w:jc w:val="right"/>
                                  <w:rPr>
                                    <w:color w:val="595959" w:themeColor="text1" w:themeTint="A6"/>
                                    <w:sz w:val="24"/>
                                    <w:szCs w:val="24"/>
                                  </w:rPr>
                                </w:pPr>
                              </w:p>
                              <w:p w14:paraId="6DA20FB0" w14:textId="35497C85" w:rsidR="00D762E7" w:rsidRPr="005A7BA4" w:rsidRDefault="0035506F" w:rsidP="0035506F">
                                <w:pPr>
                                  <w:pStyle w:val="NoSpacing"/>
                                  <w:jc w:val="right"/>
                                  <w:rPr>
                                    <w:color w:val="595959" w:themeColor="text1" w:themeTint="A6"/>
                                    <w:sz w:val="24"/>
                                    <w:szCs w:val="24"/>
                                  </w:rPr>
                                </w:pPr>
                                <w:r w:rsidRPr="005A7BA4">
                                  <w:rPr>
                                    <w:color w:val="595959" w:themeColor="text1" w:themeTint="A6"/>
                                    <w:sz w:val="24"/>
                                    <w:szCs w:val="24"/>
                                  </w:rPr>
                                  <w:t>www.oaktreeha.org.uk</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42FD83FB" id="Text Box 152" o:spid="_x0000_s1028" type="#_x0000_t202" style="position:absolute;margin-left:0;margin-top:597pt;width:8in;height:1in;z-index:251666432;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6FbQIAAD8FAAAOAAAAZHJzL2Uyb0RvYy54bWysVEtv2zAMvg/YfxB0X+z0kWVBnSJrkWFA&#10;0RZLh54VWWqMyaImMbGzXz9KtpMi26XDLjItfnx/1NV1Wxu2Uz5UYAs+HuWcKSuhrOxLwb8/LT9M&#10;OQsobCkMWFXwvQr8ev7+3VXjZuoMNmBK5Rk5sWHWuIJvEN0sy4LcqFqEEThlSanB1wLp179kpRcN&#10;ea9Ndpbnk6wBXzoPUoVAt7edks+Tf62VxAetg0JmCk65YTp9OtfxzOZXYvbihdtUsk9D/EMWtags&#10;BT24uhUo2NZXf7iqK+khgMaRhDoDrSupUg1UzTg/qWa1EU6lWqg5wR3aFP6fW3m/W7lHz7D9DC0N&#10;MDakcWEW6DLW02pfxy9lykhPLdwf2qZaZJIuP56PL2kWnEnSfRpfXJBMbrKjtfMBvyioWRQK7mks&#10;qVtidxewgw6QGMzCsjImjcZY1hR8cn6ZJ4ODhpwbG7EqDbl3c8w8Sbg3KmKM/aY0q8pUQLxI9FI3&#10;xrOdIGIIKZXFVHvyS+iI0pTEWwx7/DGrtxh3dQyRweLBuK4s+FT9SdrljyFl3eGp56/qjiK265YK&#10;L/jZMNg1lHuat4duFYKTy4qGcicCPgpP3Kc50j7jAx3aADUfeomzDfhff7uPeKIkaTlraJcKHn5u&#10;hVecma+WyDqe5HkiCKZfiuCTMJleTiNv1sO13dY3QAMZ06PhZBIjGM0gag/1M238IgYklbCSwhZ8&#10;PYg32C03vRhSLRYJRJvmBN7ZlZPRdZxPZNtT+yy86ymJROZ7GBZOzE6Y2WGjpYXFFkFXibaxxV1D&#10;+9bTlibi9y9KfAZe/yfU8d2b/wYAAP//AwBQSwMEFAAGAAgAAAAhAAg/H4jgAAAACwEAAA8AAABk&#10;cnMvZG93bnJldi54bWxMj8FOwzAQRO9I/IO1SFwq6qSF0IY4FQLlhDjQ9APceHEC8TrEbhv4erYn&#10;uM3urGbfFJvJ9eKIY+g8KUjnCQikxpuOrIJdXd2sQISoyejeEyr4xgCb8vKi0LnxJ3rD4zZawSEU&#10;cq2gjXHIpQxNi06HuR+Q2Hv3o9ORx9FKM+oTh7teLpIkk053xB9aPeBTi83n9uAUWGN35rW6r2dZ&#10;ldVf6+eX2cfPqNT11fT4ACLiFP+O4YzP6FAy094fyATRK+Aikbfp+pbV2U/vFqz2rJbLVQKyLOT/&#10;DuUvAAAA//8DAFBLAQItABQABgAIAAAAIQC2gziS/gAAAOEBAAATAAAAAAAAAAAAAAAAAAAAAABb&#10;Q29udGVudF9UeXBlc10ueG1sUEsBAi0AFAAGAAgAAAAhADj9If/WAAAAlAEAAAsAAAAAAAAAAAAA&#10;AAAALwEAAF9yZWxzLy5yZWxzUEsBAi0AFAAGAAgAAAAhAAGj/oVtAgAAPwUAAA4AAAAAAAAAAAAA&#10;AAAALgIAAGRycy9lMm9Eb2MueG1sUEsBAi0AFAAGAAgAAAAhAAg/H4jgAAAACwEAAA8AAAAAAAAA&#10;AAAAAAAAxwQAAGRycy9kb3ducmV2LnhtbFBLBQYAAAAABAAEAPMAAADUBQAAAAA=&#10;" filled="f" stroked="f" strokeweight=".5pt">
                    <v:textbox inset="126pt,0,54pt,0">
                      <w:txbxContent>
                        <w:sdt>
                          <w:sdtPr>
                            <w:rPr>
                              <w:color w:val="A5839C" w:themeColor="accent1"/>
                              <w:sz w:val="24"/>
                              <w:szCs w:val="24"/>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7C7AFDC6" w14:textId="497ADEF1" w:rsidR="00E63580" w:rsidRPr="005A7BA4" w:rsidRDefault="00E35042">
                              <w:pPr>
                                <w:pStyle w:val="NoSpacing"/>
                                <w:jc w:val="right"/>
                                <w:rPr>
                                  <w:color w:val="595959" w:themeColor="text1" w:themeTint="A6"/>
                                  <w:sz w:val="24"/>
                                  <w:szCs w:val="24"/>
                                </w:rPr>
                              </w:pPr>
                              <w:r w:rsidRPr="005A7BA4">
                                <w:rPr>
                                  <w:color w:val="A5839C" w:themeColor="accent1"/>
                                  <w:sz w:val="24"/>
                                  <w:szCs w:val="24"/>
                                </w:rPr>
                                <w:t>Oak Tree Housing Association</w:t>
                              </w:r>
                            </w:p>
                          </w:sdtContent>
                        </w:sdt>
                        <w:p w14:paraId="15668F24" w14:textId="08390300" w:rsidR="00E63580" w:rsidRPr="005A7BA4" w:rsidRDefault="00E35042">
                          <w:pPr>
                            <w:pStyle w:val="NoSpacing"/>
                            <w:jc w:val="right"/>
                            <w:rPr>
                              <w:color w:val="595959" w:themeColor="text1" w:themeTint="A6"/>
                              <w:sz w:val="24"/>
                              <w:szCs w:val="24"/>
                            </w:rPr>
                          </w:pPr>
                          <w:hyperlink r:id="rId13" w:history="1">
                            <w:r w:rsidRPr="005A7BA4">
                              <w:rPr>
                                <w:rStyle w:val="Hyperlink"/>
                                <w:color w:val="595959" w:themeColor="text1" w:themeTint="A6"/>
                                <w:sz w:val="24"/>
                                <w:szCs w:val="24"/>
                                <w:u w:val="none"/>
                              </w:rPr>
                              <w:t>40 West Stewart Street, Greenock, PA15 1SH</w:t>
                            </w:r>
                          </w:hyperlink>
                        </w:p>
                        <w:p w14:paraId="1F9F5299" w14:textId="1EA0D6DE" w:rsidR="00E35042" w:rsidRPr="005A7BA4" w:rsidRDefault="00E35042">
                          <w:pPr>
                            <w:pStyle w:val="NoSpacing"/>
                            <w:jc w:val="right"/>
                            <w:rPr>
                              <w:color w:val="595959" w:themeColor="text1" w:themeTint="A6"/>
                              <w:sz w:val="24"/>
                              <w:szCs w:val="24"/>
                            </w:rPr>
                          </w:pPr>
                          <w:r w:rsidRPr="005A7BA4">
                            <w:rPr>
                              <w:color w:val="595959" w:themeColor="text1" w:themeTint="A6"/>
                              <w:sz w:val="24"/>
                              <w:szCs w:val="24"/>
                            </w:rPr>
                            <w:t>Tel:  01475 80</w:t>
                          </w:r>
                          <w:r w:rsidR="005C5843">
                            <w:rPr>
                              <w:color w:val="595959" w:themeColor="text1" w:themeTint="A6"/>
                              <w:sz w:val="24"/>
                              <w:szCs w:val="24"/>
                            </w:rPr>
                            <w:t>7</w:t>
                          </w:r>
                          <w:r w:rsidRPr="005A7BA4">
                            <w:rPr>
                              <w:color w:val="595959" w:themeColor="text1" w:themeTint="A6"/>
                              <w:sz w:val="24"/>
                              <w:szCs w:val="24"/>
                            </w:rPr>
                            <w:t>000</w:t>
                          </w:r>
                        </w:p>
                        <w:p w14:paraId="1ACA5D39" w14:textId="6067151E" w:rsidR="00D762E7" w:rsidRPr="005A7BA4" w:rsidRDefault="00D762E7">
                          <w:pPr>
                            <w:pStyle w:val="NoSpacing"/>
                            <w:jc w:val="right"/>
                            <w:rPr>
                              <w:color w:val="595959" w:themeColor="text1" w:themeTint="A6"/>
                              <w:sz w:val="24"/>
                              <w:szCs w:val="24"/>
                            </w:rPr>
                          </w:pPr>
                        </w:p>
                        <w:p w14:paraId="6DA20FB0" w14:textId="35497C85" w:rsidR="00D762E7" w:rsidRPr="005A7BA4" w:rsidRDefault="0035506F" w:rsidP="0035506F">
                          <w:pPr>
                            <w:pStyle w:val="NoSpacing"/>
                            <w:jc w:val="right"/>
                            <w:rPr>
                              <w:color w:val="595959" w:themeColor="text1" w:themeTint="A6"/>
                              <w:sz w:val="24"/>
                              <w:szCs w:val="24"/>
                            </w:rPr>
                          </w:pPr>
                          <w:r w:rsidRPr="005A7BA4">
                            <w:rPr>
                              <w:color w:val="595959" w:themeColor="text1" w:themeTint="A6"/>
                              <w:sz w:val="24"/>
                              <w:szCs w:val="24"/>
                            </w:rPr>
                            <w:t>www.oaktreeha.org.uk</w:t>
                          </w:r>
                        </w:p>
                      </w:txbxContent>
                    </v:textbox>
                    <w10:wrap type="square" anchorx="margin" anchory="page"/>
                  </v:shape>
                </w:pict>
              </mc:Fallback>
            </mc:AlternateContent>
          </w:r>
          <w:r w:rsidR="00AE05A0" w:rsidRPr="0067356F">
            <w:rPr>
              <w:rFonts w:ascii="Arial" w:hAnsi="Arial" w:cs="Arial"/>
              <w:noProof/>
              <w:sz w:val="24"/>
              <w:szCs w:val="24"/>
            </w:rPr>
            <w:drawing>
              <wp:anchor distT="0" distB="0" distL="114300" distR="114300" simplePos="0" relativeHeight="251670528" behindDoc="0" locked="0" layoutInCell="1" allowOverlap="1" wp14:anchorId="130466E3" wp14:editId="279630FA">
                <wp:simplePos x="0" y="0"/>
                <wp:positionH relativeFrom="margin">
                  <wp:align>left</wp:align>
                </wp:positionH>
                <wp:positionV relativeFrom="paragraph">
                  <wp:posOffset>223520</wp:posOffset>
                </wp:positionV>
                <wp:extent cx="5620806" cy="3971925"/>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620806" cy="3971925"/>
                        </a:xfrm>
                        <a:prstGeom prst="rect">
                          <a:avLst/>
                        </a:prstGeom>
                      </pic:spPr>
                    </pic:pic>
                  </a:graphicData>
                </a:graphic>
                <wp14:sizeRelH relativeFrom="margin">
                  <wp14:pctWidth>0</wp14:pctWidth>
                </wp14:sizeRelH>
                <wp14:sizeRelV relativeFrom="margin">
                  <wp14:pctHeight>0</wp14:pctHeight>
                </wp14:sizeRelV>
              </wp:anchor>
            </w:drawing>
          </w:r>
          <w:r w:rsidR="00E63580" w:rsidRPr="0067356F">
            <w:rPr>
              <w:rFonts w:ascii="Arial" w:hAnsi="Arial" w:cs="Arial"/>
              <w:sz w:val="24"/>
              <w:szCs w:val="24"/>
            </w:rPr>
            <w:br w:type="page"/>
          </w:r>
        </w:p>
        <w:p w14:paraId="5BEFC07A" w14:textId="433040D3" w:rsidR="00631CCA" w:rsidRPr="0097597C" w:rsidRDefault="00631CCA" w:rsidP="00631CCA">
          <w:pPr>
            <w:jc w:val="center"/>
            <w:rPr>
              <w:rFonts w:ascii="Arial" w:hAnsi="Arial" w:cs="Arial"/>
              <w:b/>
              <w:bCs/>
              <w:sz w:val="36"/>
              <w:szCs w:val="36"/>
            </w:rPr>
          </w:pPr>
          <w:r w:rsidRPr="0097597C">
            <w:rPr>
              <w:rFonts w:ascii="Arial" w:hAnsi="Arial" w:cs="Arial"/>
              <w:b/>
              <w:bCs/>
              <w:sz w:val="36"/>
              <w:szCs w:val="36"/>
            </w:rPr>
            <w:lastRenderedPageBreak/>
            <w:t>Our Vision</w:t>
          </w:r>
        </w:p>
        <w:p w14:paraId="10BB9FD3" w14:textId="2FCC3CB5" w:rsidR="00631CCA" w:rsidRPr="0097597C" w:rsidRDefault="00631CCA" w:rsidP="00631CCA">
          <w:pPr>
            <w:jc w:val="center"/>
            <w:rPr>
              <w:rFonts w:ascii="Arial" w:hAnsi="Arial" w:cs="Arial"/>
              <w:b/>
              <w:bCs/>
              <w:color w:val="A5839C" w:themeColor="accent1"/>
              <w:sz w:val="32"/>
              <w:szCs w:val="32"/>
            </w:rPr>
          </w:pPr>
          <w:r w:rsidRPr="0097597C">
            <w:rPr>
              <w:rFonts w:ascii="Arial" w:hAnsi="Arial" w:cs="Arial"/>
              <w:b/>
              <w:bCs/>
              <w:color w:val="A5839C" w:themeColor="accent1"/>
              <w:sz w:val="32"/>
              <w:szCs w:val="32"/>
            </w:rPr>
            <w:t>Building Better Futures</w:t>
          </w:r>
        </w:p>
        <w:p w14:paraId="4941B269" w14:textId="78664AFF" w:rsidR="00631CCA" w:rsidRPr="0067356F" w:rsidRDefault="00631CCA" w:rsidP="00631CCA">
          <w:pPr>
            <w:jc w:val="center"/>
            <w:rPr>
              <w:rFonts w:ascii="Arial" w:hAnsi="Arial" w:cs="Arial"/>
              <w:sz w:val="24"/>
              <w:szCs w:val="24"/>
            </w:rPr>
          </w:pPr>
        </w:p>
        <w:p w14:paraId="07580536" w14:textId="6BD5D236" w:rsidR="00631CCA" w:rsidRPr="0097597C" w:rsidRDefault="00631CCA" w:rsidP="00631CCA">
          <w:pPr>
            <w:jc w:val="center"/>
            <w:rPr>
              <w:rFonts w:ascii="Arial" w:hAnsi="Arial" w:cs="Arial"/>
              <w:b/>
              <w:bCs/>
              <w:sz w:val="32"/>
              <w:szCs w:val="32"/>
            </w:rPr>
          </w:pPr>
          <w:r w:rsidRPr="0097597C">
            <w:rPr>
              <w:rFonts w:ascii="Arial" w:hAnsi="Arial" w:cs="Arial"/>
              <w:b/>
              <w:bCs/>
              <w:sz w:val="32"/>
              <w:szCs w:val="32"/>
            </w:rPr>
            <w:t>Our Values</w:t>
          </w:r>
        </w:p>
        <w:p w14:paraId="772AB48E" w14:textId="669A672A" w:rsidR="00631CCA" w:rsidRPr="0067356F" w:rsidRDefault="00631CCA" w:rsidP="00631CCA">
          <w:pPr>
            <w:shd w:val="clear" w:color="auto" w:fill="FFFFFF"/>
            <w:spacing w:before="24" w:after="144" w:line="240" w:lineRule="auto"/>
            <w:jc w:val="center"/>
            <w:rPr>
              <w:rFonts w:ascii="Arial" w:eastAsia="Times New Roman" w:hAnsi="Arial" w:cs="Arial"/>
              <w:color w:val="595959"/>
              <w:sz w:val="24"/>
              <w:szCs w:val="24"/>
              <w:lang w:eastAsia="en-GB"/>
            </w:rPr>
          </w:pPr>
          <w:r w:rsidRPr="0067356F">
            <w:rPr>
              <w:rFonts w:ascii="Arial" w:eastAsia="Times New Roman" w:hAnsi="Arial" w:cs="Arial"/>
              <w:b/>
              <w:bCs/>
              <w:color w:val="A5839C" w:themeColor="accent1"/>
              <w:sz w:val="24"/>
              <w:szCs w:val="24"/>
              <w:lang w:eastAsia="en-GB"/>
            </w:rPr>
            <w:t>Leadership </w:t>
          </w:r>
          <w:r w:rsidRPr="0067356F">
            <w:rPr>
              <w:rFonts w:ascii="Arial" w:eastAsia="Times New Roman" w:hAnsi="Arial" w:cs="Arial"/>
              <w:b/>
              <w:bCs/>
              <w:color w:val="595959"/>
              <w:sz w:val="24"/>
              <w:szCs w:val="24"/>
              <w:lang w:eastAsia="en-GB"/>
            </w:rPr>
            <w:br/>
          </w:r>
          <w:r w:rsidRPr="0067356F">
            <w:rPr>
              <w:rFonts w:ascii="Arial" w:eastAsia="Times New Roman" w:hAnsi="Arial" w:cs="Arial"/>
              <w:color w:val="595959"/>
              <w:sz w:val="24"/>
              <w:szCs w:val="24"/>
              <w:lang w:eastAsia="en-GB"/>
            </w:rPr>
            <w:t>Accepting accountability and balancing vision with execution, leading by example and encouraging and developing the staff team to be the best they can be.</w:t>
          </w:r>
        </w:p>
        <w:p w14:paraId="4C749ABC" w14:textId="77777777" w:rsidR="00631CCA" w:rsidRPr="0067356F" w:rsidRDefault="00631CCA" w:rsidP="00631CCA">
          <w:pPr>
            <w:shd w:val="clear" w:color="auto" w:fill="FFFFFF"/>
            <w:spacing w:before="24" w:after="144" w:line="240" w:lineRule="auto"/>
            <w:jc w:val="center"/>
            <w:rPr>
              <w:rFonts w:ascii="Arial" w:eastAsia="Times New Roman" w:hAnsi="Arial" w:cs="Arial"/>
              <w:color w:val="595959"/>
              <w:sz w:val="24"/>
              <w:szCs w:val="24"/>
              <w:lang w:eastAsia="en-GB"/>
            </w:rPr>
          </w:pPr>
        </w:p>
        <w:p w14:paraId="3C5D9E27" w14:textId="372E49FD" w:rsidR="00631CCA" w:rsidRPr="0067356F" w:rsidRDefault="00631CCA" w:rsidP="00631CCA">
          <w:pPr>
            <w:shd w:val="clear" w:color="auto" w:fill="FFFFFF"/>
            <w:spacing w:before="24" w:after="144" w:line="240" w:lineRule="auto"/>
            <w:jc w:val="center"/>
            <w:rPr>
              <w:rFonts w:ascii="Arial" w:eastAsia="Times New Roman" w:hAnsi="Arial" w:cs="Arial"/>
              <w:color w:val="595959"/>
              <w:sz w:val="24"/>
              <w:szCs w:val="24"/>
              <w:lang w:eastAsia="en-GB"/>
            </w:rPr>
          </w:pPr>
          <w:r w:rsidRPr="0067356F">
            <w:rPr>
              <w:rFonts w:ascii="Arial" w:eastAsia="Times New Roman" w:hAnsi="Arial" w:cs="Arial"/>
              <w:b/>
              <w:bCs/>
              <w:color w:val="A5839C" w:themeColor="accent1"/>
              <w:sz w:val="24"/>
              <w:szCs w:val="24"/>
              <w:lang w:eastAsia="en-GB"/>
            </w:rPr>
            <w:t>Customer Focus</w:t>
          </w:r>
          <w:r w:rsidRPr="0067356F">
            <w:rPr>
              <w:rFonts w:ascii="Arial" w:eastAsia="Times New Roman" w:hAnsi="Arial" w:cs="Arial"/>
              <w:b/>
              <w:bCs/>
              <w:color w:val="595959"/>
              <w:sz w:val="24"/>
              <w:szCs w:val="24"/>
              <w:lang w:eastAsia="en-GB"/>
            </w:rPr>
            <w:br/>
          </w:r>
          <w:r w:rsidRPr="0067356F">
            <w:rPr>
              <w:rFonts w:ascii="Arial" w:eastAsia="Times New Roman" w:hAnsi="Arial" w:cs="Arial"/>
              <w:color w:val="595959"/>
              <w:sz w:val="24"/>
              <w:szCs w:val="24"/>
              <w:lang w:eastAsia="en-GB"/>
            </w:rPr>
            <w:t>When developing and providing our services, our tenants’ and other customers’ needs come first</w:t>
          </w:r>
          <w:r w:rsidR="00A40A24" w:rsidRPr="0067356F">
            <w:rPr>
              <w:rFonts w:ascii="Arial" w:eastAsia="Times New Roman" w:hAnsi="Arial" w:cs="Arial"/>
              <w:color w:val="595959"/>
              <w:sz w:val="24"/>
              <w:szCs w:val="24"/>
              <w:lang w:eastAsia="en-GB"/>
            </w:rPr>
            <w:t>.</w:t>
          </w:r>
        </w:p>
        <w:p w14:paraId="144C9B7B" w14:textId="77777777" w:rsidR="00631CCA" w:rsidRPr="0067356F" w:rsidRDefault="00631CCA" w:rsidP="00631CCA">
          <w:pPr>
            <w:shd w:val="clear" w:color="auto" w:fill="FFFFFF"/>
            <w:spacing w:before="24" w:after="144" w:line="240" w:lineRule="auto"/>
            <w:jc w:val="center"/>
            <w:rPr>
              <w:rFonts w:ascii="Arial" w:eastAsia="Times New Roman" w:hAnsi="Arial" w:cs="Arial"/>
              <w:color w:val="595959"/>
              <w:sz w:val="24"/>
              <w:szCs w:val="24"/>
              <w:lang w:eastAsia="en-GB"/>
            </w:rPr>
          </w:pPr>
        </w:p>
        <w:p w14:paraId="6E890DAA" w14:textId="29F710E2" w:rsidR="00631CCA" w:rsidRPr="0067356F" w:rsidRDefault="00631CCA" w:rsidP="00631CCA">
          <w:pPr>
            <w:shd w:val="clear" w:color="auto" w:fill="FFFFFF"/>
            <w:spacing w:before="24" w:after="144" w:line="240" w:lineRule="auto"/>
            <w:jc w:val="center"/>
            <w:rPr>
              <w:rFonts w:ascii="Arial" w:eastAsia="Times New Roman" w:hAnsi="Arial" w:cs="Arial"/>
              <w:color w:val="595959"/>
              <w:sz w:val="24"/>
              <w:szCs w:val="24"/>
              <w:lang w:eastAsia="en-GB"/>
            </w:rPr>
          </w:pPr>
          <w:r w:rsidRPr="0067356F">
            <w:rPr>
              <w:rFonts w:ascii="Arial" w:eastAsia="Times New Roman" w:hAnsi="Arial" w:cs="Arial"/>
              <w:b/>
              <w:bCs/>
              <w:color w:val="A5839C" w:themeColor="accent1"/>
              <w:sz w:val="24"/>
              <w:szCs w:val="24"/>
              <w:lang w:eastAsia="en-GB"/>
            </w:rPr>
            <w:t>Team Working</w:t>
          </w:r>
          <w:r w:rsidRPr="0067356F">
            <w:rPr>
              <w:rFonts w:ascii="Arial" w:eastAsia="Times New Roman" w:hAnsi="Arial" w:cs="Arial"/>
              <w:b/>
              <w:bCs/>
              <w:color w:val="595959"/>
              <w:sz w:val="24"/>
              <w:szCs w:val="24"/>
              <w:lang w:eastAsia="en-GB"/>
            </w:rPr>
            <w:br/>
          </w:r>
          <w:r w:rsidRPr="0067356F">
            <w:rPr>
              <w:rFonts w:ascii="Arial" w:eastAsia="Times New Roman" w:hAnsi="Arial" w:cs="Arial"/>
              <w:color w:val="595959"/>
              <w:sz w:val="24"/>
              <w:szCs w:val="24"/>
              <w:lang w:eastAsia="en-GB"/>
            </w:rPr>
            <w:t>By working together we develop our flexibility and resilience to ensure we provide a best value service to our tenants and customers.</w:t>
          </w:r>
        </w:p>
        <w:p w14:paraId="064F7882" w14:textId="77777777" w:rsidR="00631CCA" w:rsidRPr="0067356F" w:rsidRDefault="00631CCA" w:rsidP="00631CCA">
          <w:pPr>
            <w:shd w:val="clear" w:color="auto" w:fill="FFFFFF"/>
            <w:spacing w:before="24" w:after="144" w:line="240" w:lineRule="auto"/>
            <w:jc w:val="center"/>
            <w:rPr>
              <w:rFonts w:ascii="Arial" w:eastAsia="Times New Roman" w:hAnsi="Arial" w:cs="Arial"/>
              <w:color w:val="595959"/>
              <w:sz w:val="24"/>
              <w:szCs w:val="24"/>
              <w:lang w:eastAsia="en-GB"/>
            </w:rPr>
          </w:pPr>
        </w:p>
        <w:p w14:paraId="1ADE283F" w14:textId="4297459B" w:rsidR="00631CCA" w:rsidRPr="0067356F" w:rsidRDefault="00631CCA" w:rsidP="00631CCA">
          <w:pPr>
            <w:shd w:val="clear" w:color="auto" w:fill="FFFFFF"/>
            <w:spacing w:before="24" w:after="144" w:line="240" w:lineRule="auto"/>
            <w:jc w:val="center"/>
            <w:rPr>
              <w:rFonts w:ascii="Arial" w:eastAsia="Times New Roman" w:hAnsi="Arial" w:cs="Arial"/>
              <w:color w:val="595959"/>
              <w:sz w:val="24"/>
              <w:szCs w:val="24"/>
              <w:lang w:eastAsia="en-GB"/>
            </w:rPr>
          </w:pPr>
          <w:r w:rsidRPr="0067356F">
            <w:rPr>
              <w:rFonts w:ascii="Arial" w:eastAsia="Times New Roman" w:hAnsi="Arial" w:cs="Arial"/>
              <w:b/>
              <w:bCs/>
              <w:color w:val="A5839C" w:themeColor="accent1"/>
              <w:sz w:val="24"/>
              <w:szCs w:val="24"/>
              <w:lang w:eastAsia="en-GB"/>
            </w:rPr>
            <w:t>Communication</w:t>
          </w:r>
          <w:r w:rsidRPr="0067356F">
            <w:rPr>
              <w:rFonts w:ascii="Arial" w:eastAsia="Times New Roman" w:hAnsi="Arial" w:cs="Arial"/>
              <w:b/>
              <w:bCs/>
              <w:color w:val="595959"/>
              <w:sz w:val="24"/>
              <w:szCs w:val="24"/>
              <w:lang w:eastAsia="en-GB"/>
            </w:rPr>
            <w:br/>
          </w:r>
          <w:r w:rsidRPr="0067356F">
            <w:rPr>
              <w:rFonts w:ascii="Arial" w:eastAsia="Times New Roman" w:hAnsi="Arial" w:cs="Arial"/>
              <w:color w:val="595959"/>
              <w:sz w:val="24"/>
              <w:szCs w:val="24"/>
              <w:lang w:eastAsia="en-GB"/>
            </w:rPr>
            <w:t>Our communication is effective, accurate, up-to-date and easy to understand</w:t>
          </w:r>
          <w:r w:rsidR="001A0075" w:rsidRPr="0067356F">
            <w:rPr>
              <w:rFonts w:ascii="Arial" w:eastAsia="Times New Roman" w:hAnsi="Arial" w:cs="Arial"/>
              <w:color w:val="595959"/>
              <w:sz w:val="24"/>
              <w:szCs w:val="24"/>
              <w:lang w:eastAsia="en-GB"/>
            </w:rPr>
            <w:t>.</w:t>
          </w:r>
        </w:p>
        <w:p w14:paraId="66C9009E" w14:textId="77777777" w:rsidR="00631CCA" w:rsidRPr="0067356F" w:rsidRDefault="00631CCA" w:rsidP="00631CCA">
          <w:pPr>
            <w:shd w:val="clear" w:color="auto" w:fill="FFFFFF"/>
            <w:spacing w:before="24" w:after="144" w:line="240" w:lineRule="auto"/>
            <w:jc w:val="center"/>
            <w:rPr>
              <w:rFonts w:ascii="Arial" w:eastAsia="Times New Roman" w:hAnsi="Arial" w:cs="Arial"/>
              <w:color w:val="595959"/>
              <w:sz w:val="24"/>
              <w:szCs w:val="24"/>
              <w:lang w:eastAsia="en-GB"/>
            </w:rPr>
          </w:pPr>
        </w:p>
        <w:p w14:paraId="57BACB88" w14:textId="4829A18A" w:rsidR="00631CCA" w:rsidRPr="0067356F" w:rsidRDefault="00631CCA" w:rsidP="00631CCA">
          <w:pPr>
            <w:shd w:val="clear" w:color="auto" w:fill="FFFFFF"/>
            <w:spacing w:before="24" w:after="144" w:line="240" w:lineRule="auto"/>
            <w:jc w:val="center"/>
            <w:rPr>
              <w:rFonts w:ascii="Arial" w:eastAsia="Times New Roman" w:hAnsi="Arial" w:cs="Arial"/>
              <w:color w:val="595959"/>
              <w:sz w:val="24"/>
              <w:szCs w:val="24"/>
              <w:lang w:eastAsia="en-GB"/>
            </w:rPr>
          </w:pPr>
          <w:r w:rsidRPr="0067356F">
            <w:rPr>
              <w:rFonts w:ascii="Arial" w:eastAsia="Times New Roman" w:hAnsi="Arial" w:cs="Arial"/>
              <w:b/>
              <w:bCs/>
              <w:color w:val="A5839C" w:themeColor="accent1"/>
              <w:sz w:val="24"/>
              <w:szCs w:val="24"/>
              <w:lang w:eastAsia="en-GB"/>
            </w:rPr>
            <w:t>Respect</w:t>
          </w:r>
          <w:r w:rsidRPr="0067356F">
            <w:rPr>
              <w:rFonts w:ascii="Arial" w:eastAsia="Times New Roman" w:hAnsi="Arial" w:cs="Arial"/>
              <w:b/>
              <w:bCs/>
              <w:color w:val="595959"/>
              <w:sz w:val="24"/>
              <w:szCs w:val="24"/>
              <w:lang w:eastAsia="en-GB"/>
            </w:rPr>
            <w:br/>
          </w:r>
          <w:r w:rsidRPr="0067356F">
            <w:rPr>
              <w:rFonts w:ascii="Arial" w:eastAsia="Times New Roman" w:hAnsi="Arial" w:cs="Arial"/>
              <w:color w:val="595959"/>
              <w:sz w:val="24"/>
              <w:szCs w:val="24"/>
              <w:lang w:eastAsia="en-GB"/>
            </w:rPr>
            <w:t>We treat our tenants, other customers and each other with respect and dignity at all times.</w:t>
          </w:r>
        </w:p>
        <w:p w14:paraId="0026F371" w14:textId="77777777" w:rsidR="00631CCA" w:rsidRPr="0067356F" w:rsidRDefault="00631CCA" w:rsidP="00631CCA">
          <w:pPr>
            <w:shd w:val="clear" w:color="auto" w:fill="FFFFFF"/>
            <w:spacing w:before="24" w:after="144" w:line="240" w:lineRule="auto"/>
            <w:jc w:val="center"/>
            <w:rPr>
              <w:rFonts w:ascii="Arial" w:eastAsia="Times New Roman" w:hAnsi="Arial" w:cs="Arial"/>
              <w:color w:val="595959"/>
              <w:sz w:val="24"/>
              <w:szCs w:val="24"/>
              <w:lang w:eastAsia="en-GB"/>
            </w:rPr>
          </w:pPr>
        </w:p>
        <w:p w14:paraId="341F07A9" w14:textId="7DCE4AB1" w:rsidR="00631CCA" w:rsidRDefault="00631CCA" w:rsidP="00631CCA">
          <w:pPr>
            <w:shd w:val="clear" w:color="auto" w:fill="FFFFFF"/>
            <w:spacing w:before="24" w:after="144" w:line="240" w:lineRule="auto"/>
            <w:jc w:val="center"/>
            <w:rPr>
              <w:rFonts w:ascii="Arial" w:eastAsia="Times New Roman" w:hAnsi="Arial" w:cs="Arial"/>
              <w:color w:val="595959"/>
              <w:sz w:val="24"/>
              <w:szCs w:val="24"/>
              <w:lang w:eastAsia="en-GB"/>
            </w:rPr>
          </w:pPr>
          <w:r w:rsidRPr="0067356F">
            <w:rPr>
              <w:rFonts w:ascii="Arial" w:eastAsia="Times New Roman" w:hAnsi="Arial" w:cs="Arial"/>
              <w:b/>
              <w:bCs/>
              <w:color w:val="A5839C" w:themeColor="accent1"/>
              <w:sz w:val="24"/>
              <w:szCs w:val="24"/>
              <w:lang w:eastAsia="en-GB"/>
            </w:rPr>
            <w:t>Integrity</w:t>
          </w:r>
          <w:r w:rsidRPr="0067356F">
            <w:rPr>
              <w:rFonts w:ascii="Arial" w:eastAsia="Times New Roman" w:hAnsi="Arial" w:cs="Arial"/>
              <w:b/>
              <w:bCs/>
              <w:color w:val="595959"/>
              <w:sz w:val="24"/>
              <w:szCs w:val="24"/>
              <w:lang w:eastAsia="en-GB"/>
            </w:rPr>
            <w:br/>
          </w:r>
          <w:r w:rsidRPr="0067356F">
            <w:rPr>
              <w:rFonts w:ascii="Arial" w:eastAsia="Times New Roman" w:hAnsi="Arial" w:cs="Arial"/>
              <w:color w:val="595959"/>
              <w:sz w:val="24"/>
              <w:szCs w:val="24"/>
              <w:lang w:eastAsia="en-GB"/>
            </w:rPr>
            <w:t>Openness, honesty, transparency and trust are at the core of all that we do.</w:t>
          </w:r>
        </w:p>
        <w:p w14:paraId="04872735" w14:textId="5334B658" w:rsidR="00AE05A0" w:rsidRDefault="009A2C51" w:rsidP="009A2C51">
          <w:pPr>
            <w:rPr>
              <w:rFonts w:ascii="Arial" w:hAnsi="Arial" w:cs="Arial"/>
              <w:sz w:val="24"/>
              <w:szCs w:val="24"/>
            </w:rPr>
          </w:pPr>
          <w:r>
            <w:rPr>
              <w:rFonts w:ascii="Arial" w:hAnsi="Arial" w:cs="Arial"/>
              <w:sz w:val="24"/>
              <w:szCs w:val="24"/>
            </w:rPr>
            <w:br w:type="page"/>
          </w:r>
        </w:p>
      </w:sdtContent>
    </w:sdt>
    <w:p w14:paraId="59F7B9FA" w14:textId="0272ADEE" w:rsidR="00227A6F" w:rsidRDefault="00227A6F" w:rsidP="009A2C51">
      <w:pPr>
        <w:spacing w:after="0" w:line="240" w:lineRule="auto"/>
        <w:rPr>
          <w:rFonts w:ascii="Arial" w:hAnsi="Arial" w:cs="Arial"/>
          <w:color w:val="9F7994"/>
          <w:sz w:val="36"/>
          <w:szCs w:val="36"/>
        </w:rPr>
      </w:pPr>
      <w:r w:rsidRPr="00AE05A0">
        <w:rPr>
          <w:rFonts w:ascii="Arial" w:hAnsi="Arial" w:cs="Arial"/>
          <w:color w:val="9F7994"/>
          <w:sz w:val="36"/>
          <w:szCs w:val="36"/>
        </w:rPr>
        <w:lastRenderedPageBreak/>
        <w:t>Index</w:t>
      </w:r>
    </w:p>
    <w:p w14:paraId="799FE371" w14:textId="77777777" w:rsidR="009A2C51" w:rsidRPr="0067356F" w:rsidRDefault="009A2C51" w:rsidP="009A2C51">
      <w:pPr>
        <w:pBdr>
          <w:bottom w:val="single" w:sz="12" w:space="1" w:color="A5839C" w:themeColor="accent1"/>
        </w:pBdr>
        <w:spacing w:after="0" w:line="240" w:lineRule="auto"/>
        <w:rPr>
          <w:rFonts w:ascii="Arial" w:hAnsi="Arial" w:cs="Arial"/>
          <w:color w:val="A5839C" w:themeColor="accent1"/>
          <w:sz w:val="24"/>
          <w:szCs w:val="24"/>
        </w:rPr>
      </w:pPr>
    </w:p>
    <w:p w14:paraId="7D5C0D38" w14:textId="77777777" w:rsidR="00CB63A7" w:rsidRPr="00AE05A0" w:rsidRDefault="00CB63A7" w:rsidP="00AE05A0">
      <w:pPr>
        <w:rPr>
          <w:rFonts w:ascii="Arial" w:hAnsi="Arial" w:cs="Arial"/>
          <w:sz w:val="24"/>
          <w:szCs w:val="24"/>
        </w:rPr>
      </w:pPr>
    </w:p>
    <w:sdt>
      <w:sdtPr>
        <w:rPr>
          <w:rFonts w:ascii="Arial" w:eastAsiaTheme="minorHAnsi" w:hAnsi="Arial" w:cs="Arial"/>
          <w:color w:val="auto"/>
          <w:sz w:val="24"/>
          <w:szCs w:val="24"/>
          <w:lang w:eastAsia="en-US"/>
        </w:rPr>
        <w:id w:val="2073685777"/>
        <w:docPartObj>
          <w:docPartGallery w:val="Table of Contents"/>
          <w:docPartUnique/>
        </w:docPartObj>
      </w:sdtPr>
      <w:sdtEndPr>
        <w:rPr>
          <w:b/>
          <w:bCs/>
        </w:rPr>
      </w:sdtEndPr>
      <w:sdtContent>
        <w:p w14:paraId="16D7D6E9" w14:textId="5E6B3900" w:rsidR="00B22964" w:rsidRPr="0067356F" w:rsidRDefault="00B22964" w:rsidP="00B22964">
          <w:pPr>
            <w:pStyle w:val="TOCHeading"/>
            <w:jc w:val="right"/>
            <w:rPr>
              <w:rFonts w:ascii="Arial" w:hAnsi="Arial" w:cs="Arial"/>
              <w:sz w:val="24"/>
              <w:szCs w:val="24"/>
            </w:rPr>
          </w:pPr>
          <w:r w:rsidRPr="0067356F">
            <w:rPr>
              <w:rFonts w:ascii="Arial" w:hAnsi="Arial" w:cs="Arial"/>
              <w:sz w:val="24"/>
              <w:szCs w:val="24"/>
            </w:rPr>
            <w:t>Page</w:t>
          </w:r>
        </w:p>
        <w:p w14:paraId="52769223" w14:textId="77777777" w:rsidR="00B22964" w:rsidRPr="0067356F" w:rsidRDefault="00B22964" w:rsidP="00B22964">
          <w:pPr>
            <w:rPr>
              <w:rFonts w:ascii="Arial" w:hAnsi="Arial" w:cs="Arial"/>
              <w:sz w:val="24"/>
              <w:szCs w:val="24"/>
              <w:lang w:eastAsia="en-GB"/>
            </w:rPr>
          </w:pPr>
        </w:p>
        <w:p w14:paraId="1AD9BFF3" w14:textId="66946E68" w:rsidR="005F58D2" w:rsidRDefault="00B22964">
          <w:pPr>
            <w:pStyle w:val="TOC1"/>
            <w:rPr>
              <w:rFonts w:asciiTheme="minorHAnsi" w:hAnsiTheme="minorHAnsi" w:cstheme="minorBidi"/>
              <w:noProof/>
              <w:kern w:val="2"/>
              <w14:ligatures w14:val="standardContextual"/>
            </w:rPr>
          </w:pPr>
          <w:r w:rsidRPr="0067356F">
            <w:fldChar w:fldCharType="begin"/>
          </w:r>
          <w:r w:rsidRPr="0067356F">
            <w:instrText xml:space="preserve"> TOC \o "1-3" \h \z \u </w:instrText>
          </w:r>
          <w:r w:rsidRPr="0067356F">
            <w:fldChar w:fldCharType="separate"/>
          </w:r>
          <w:hyperlink w:anchor="_Toc185847762" w:history="1">
            <w:r w:rsidR="005F58D2" w:rsidRPr="008E3380">
              <w:rPr>
                <w:rStyle w:val="Hyperlink"/>
                <w:noProof/>
              </w:rPr>
              <w:t>Job Description</w:t>
            </w:r>
            <w:r w:rsidR="005F58D2">
              <w:rPr>
                <w:noProof/>
                <w:webHidden/>
              </w:rPr>
              <w:tab/>
            </w:r>
            <w:r w:rsidR="005F58D2">
              <w:rPr>
                <w:noProof/>
                <w:webHidden/>
              </w:rPr>
              <w:fldChar w:fldCharType="begin"/>
            </w:r>
            <w:r w:rsidR="005F58D2">
              <w:rPr>
                <w:noProof/>
                <w:webHidden/>
              </w:rPr>
              <w:instrText xml:space="preserve"> PAGEREF _Toc185847762 \h </w:instrText>
            </w:r>
            <w:r w:rsidR="005F58D2">
              <w:rPr>
                <w:noProof/>
                <w:webHidden/>
              </w:rPr>
            </w:r>
            <w:r w:rsidR="005F58D2">
              <w:rPr>
                <w:noProof/>
                <w:webHidden/>
              </w:rPr>
              <w:fldChar w:fldCharType="separate"/>
            </w:r>
            <w:r w:rsidR="004E2404">
              <w:rPr>
                <w:noProof/>
                <w:webHidden/>
              </w:rPr>
              <w:t>3</w:t>
            </w:r>
            <w:r w:rsidR="005F58D2">
              <w:rPr>
                <w:noProof/>
                <w:webHidden/>
              </w:rPr>
              <w:fldChar w:fldCharType="end"/>
            </w:r>
          </w:hyperlink>
        </w:p>
        <w:p w14:paraId="2EA58F4A" w14:textId="4D3D166A" w:rsidR="005F58D2" w:rsidRDefault="005F58D2">
          <w:pPr>
            <w:pStyle w:val="TOC1"/>
            <w:rPr>
              <w:rFonts w:asciiTheme="minorHAnsi" w:hAnsiTheme="minorHAnsi" w:cstheme="minorBidi"/>
              <w:noProof/>
              <w:kern w:val="2"/>
              <w14:ligatures w14:val="standardContextual"/>
            </w:rPr>
          </w:pPr>
          <w:hyperlink w:anchor="_Toc185847763" w:history="1">
            <w:r w:rsidRPr="008E3380">
              <w:rPr>
                <w:rStyle w:val="Hyperlink"/>
                <w:noProof/>
              </w:rPr>
              <w:t>Person Specification</w:t>
            </w:r>
            <w:r>
              <w:rPr>
                <w:noProof/>
                <w:webHidden/>
              </w:rPr>
              <w:tab/>
            </w:r>
            <w:r w:rsidR="004A6C93">
              <w:rPr>
                <w:noProof/>
                <w:webHidden/>
              </w:rPr>
              <w:t>5</w:t>
            </w:r>
          </w:hyperlink>
        </w:p>
        <w:p w14:paraId="2076E4B3" w14:textId="629DC35F" w:rsidR="005F58D2" w:rsidRDefault="005F58D2">
          <w:pPr>
            <w:pStyle w:val="TOC1"/>
            <w:rPr>
              <w:rFonts w:asciiTheme="minorHAnsi" w:hAnsiTheme="minorHAnsi" w:cstheme="minorBidi"/>
              <w:noProof/>
              <w:kern w:val="2"/>
              <w14:ligatures w14:val="standardContextual"/>
            </w:rPr>
          </w:pPr>
          <w:hyperlink w:anchor="_Toc185847764" w:history="1">
            <w:r w:rsidRPr="008E3380">
              <w:rPr>
                <w:rStyle w:val="Hyperlink"/>
                <w:noProof/>
              </w:rPr>
              <w:t>Summary of Main Conditions</w:t>
            </w:r>
            <w:r>
              <w:rPr>
                <w:noProof/>
                <w:webHidden/>
              </w:rPr>
              <w:tab/>
            </w:r>
            <w:r w:rsidR="004A6C93">
              <w:rPr>
                <w:noProof/>
                <w:webHidden/>
              </w:rPr>
              <w:t>6</w:t>
            </w:r>
          </w:hyperlink>
        </w:p>
        <w:p w14:paraId="0C306033" w14:textId="39B5FC9D" w:rsidR="005F58D2" w:rsidRDefault="005F58D2">
          <w:pPr>
            <w:pStyle w:val="TOC1"/>
            <w:rPr>
              <w:rFonts w:asciiTheme="minorHAnsi" w:hAnsiTheme="minorHAnsi" w:cstheme="minorBidi"/>
              <w:noProof/>
              <w:kern w:val="2"/>
              <w14:ligatures w14:val="standardContextual"/>
            </w:rPr>
          </w:pPr>
          <w:hyperlink w:anchor="_Toc185847765" w:history="1">
            <w:r w:rsidRPr="008E3380">
              <w:rPr>
                <w:rStyle w:val="Hyperlink"/>
                <w:noProof/>
              </w:rPr>
              <w:t>Key Dates</w:t>
            </w:r>
            <w:r>
              <w:rPr>
                <w:noProof/>
                <w:webHidden/>
              </w:rPr>
              <w:tab/>
            </w:r>
            <w:r w:rsidR="004A6C93">
              <w:rPr>
                <w:noProof/>
                <w:webHidden/>
              </w:rPr>
              <w:t>8</w:t>
            </w:r>
          </w:hyperlink>
        </w:p>
        <w:p w14:paraId="36E74EB5" w14:textId="0DB0B23F" w:rsidR="005F58D2" w:rsidRDefault="005F58D2">
          <w:pPr>
            <w:pStyle w:val="TOC1"/>
            <w:rPr>
              <w:rFonts w:asciiTheme="minorHAnsi" w:hAnsiTheme="minorHAnsi" w:cstheme="minorBidi"/>
              <w:noProof/>
              <w:kern w:val="2"/>
              <w14:ligatures w14:val="standardContextual"/>
            </w:rPr>
          </w:pPr>
          <w:hyperlink w:anchor="_Toc185847766" w:history="1">
            <w:r w:rsidRPr="008E3380">
              <w:rPr>
                <w:rStyle w:val="Hyperlink"/>
                <w:noProof/>
              </w:rPr>
              <w:t>OTHA History</w:t>
            </w:r>
            <w:r>
              <w:rPr>
                <w:noProof/>
                <w:webHidden/>
              </w:rPr>
              <w:tab/>
            </w:r>
            <w:r w:rsidR="004A6C93">
              <w:rPr>
                <w:noProof/>
                <w:webHidden/>
              </w:rPr>
              <w:t>9</w:t>
            </w:r>
          </w:hyperlink>
        </w:p>
        <w:p w14:paraId="62C348D9" w14:textId="62BF1B1A" w:rsidR="005F58D2" w:rsidRDefault="005F58D2">
          <w:pPr>
            <w:pStyle w:val="TOC1"/>
            <w:rPr>
              <w:rFonts w:asciiTheme="minorHAnsi" w:hAnsiTheme="minorHAnsi" w:cstheme="minorBidi"/>
              <w:noProof/>
              <w:kern w:val="2"/>
              <w14:ligatures w14:val="standardContextual"/>
            </w:rPr>
          </w:pPr>
          <w:hyperlink w:anchor="_Toc185847767" w:history="1">
            <w:r w:rsidRPr="008E3380">
              <w:rPr>
                <w:rStyle w:val="Hyperlink"/>
                <w:noProof/>
              </w:rPr>
              <w:t>Committee &amp; Staffing Structure</w:t>
            </w:r>
            <w:r>
              <w:rPr>
                <w:noProof/>
                <w:webHidden/>
              </w:rPr>
              <w:tab/>
            </w:r>
            <w:r w:rsidR="004A6C93">
              <w:rPr>
                <w:noProof/>
                <w:webHidden/>
              </w:rPr>
              <w:t>10</w:t>
            </w:r>
          </w:hyperlink>
        </w:p>
        <w:p w14:paraId="0DD1840D" w14:textId="78CE9787" w:rsidR="0091556F" w:rsidRPr="0067356F" w:rsidRDefault="00B22964" w:rsidP="002D3107">
          <w:pPr>
            <w:spacing w:line="480" w:lineRule="auto"/>
            <w:rPr>
              <w:rFonts w:ascii="Arial" w:hAnsi="Arial" w:cs="Arial"/>
              <w:b/>
              <w:bCs/>
              <w:sz w:val="24"/>
              <w:szCs w:val="24"/>
            </w:rPr>
          </w:pPr>
          <w:r w:rsidRPr="0067356F">
            <w:rPr>
              <w:rFonts w:ascii="Arial" w:hAnsi="Arial" w:cs="Arial"/>
              <w:b/>
              <w:bCs/>
              <w:sz w:val="24"/>
              <w:szCs w:val="24"/>
            </w:rPr>
            <w:fldChar w:fldCharType="end"/>
          </w:r>
        </w:p>
      </w:sdtContent>
    </w:sdt>
    <w:p w14:paraId="21DA3AE7" w14:textId="77777777" w:rsidR="00710C95" w:rsidRDefault="00710C95" w:rsidP="008E7CF8">
      <w:pPr>
        <w:shd w:val="clear" w:color="auto" w:fill="FFFFFF"/>
        <w:tabs>
          <w:tab w:val="right" w:pos="9026"/>
        </w:tabs>
        <w:spacing w:before="24" w:after="144" w:line="240" w:lineRule="auto"/>
        <w:rPr>
          <w:rStyle w:val="Heading1Char"/>
          <w:rFonts w:ascii="Arial" w:eastAsiaTheme="minorHAnsi" w:hAnsi="Arial" w:cs="Arial"/>
          <w:i w:val="0"/>
          <w:iCs w:val="0"/>
          <w:color w:val="000000" w:themeColor="text1"/>
        </w:rPr>
      </w:pPr>
    </w:p>
    <w:p w14:paraId="37BE3202" w14:textId="4EE5694A" w:rsidR="004F1BE3" w:rsidRDefault="004F1BE3">
      <w:pPr>
        <w:rPr>
          <w:rFonts w:ascii="Arial" w:hAnsi="Arial" w:cs="Arial"/>
          <w:sz w:val="24"/>
          <w:szCs w:val="24"/>
        </w:rPr>
      </w:pPr>
      <w:r>
        <w:rPr>
          <w:rFonts w:ascii="Arial" w:hAnsi="Arial" w:cs="Arial"/>
          <w:sz w:val="24"/>
          <w:szCs w:val="24"/>
        </w:rPr>
        <w:br w:type="page"/>
      </w:r>
    </w:p>
    <w:p w14:paraId="0EC90B39" w14:textId="13AFBFAF" w:rsidR="0098721B" w:rsidRPr="00AE05A0" w:rsidRDefault="0098721B" w:rsidP="000C4950">
      <w:pPr>
        <w:pStyle w:val="Heading1"/>
        <w:rPr>
          <w:rFonts w:ascii="Arial" w:hAnsi="Arial" w:cs="Arial"/>
          <w:i w:val="0"/>
          <w:iCs w:val="0"/>
          <w:color w:val="A5839C" w:themeColor="accent1"/>
          <w:sz w:val="36"/>
          <w:szCs w:val="36"/>
        </w:rPr>
      </w:pPr>
      <w:bookmarkStart w:id="0" w:name="_Toc185847762"/>
      <w:bookmarkStart w:id="1" w:name="_Hlk204249513"/>
      <w:r w:rsidRPr="00AE05A0">
        <w:rPr>
          <w:rStyle w:val="Heading1Char"/>
          <w:rFonts w:ascii="Arial" w:hAnsi="Arial" w:cs="Arial"/>
          <w:color w:val="A5839C" w:themeColor="accent1"/>
          <w:sz w:val="36"/>
          <w:szCs w:val="36"/>
        </w:rPr>
        <w:lastRenderedPageBreak/>
        <w:t>J</w:t>
      </w:r>
      <w:r w:rsidRPr="00AE05A0">
        <w:rPr>
          <w:rFonts w:ascii="Arial" w:hAnsi="Arial" w:cs="Arial"/>
          <w:i w:val="0"/>
          <w:iCs w:val="0"/>
          <w:color w:val="A5839C" w:themeColor="accent1"/>
          <w:sz w:val="36"/>
          <w:szCs w:val="36"/>
        </w:rPr>
        <w:t>ob Description</w:t>
      </w:r>
      <w:bookmarkEnd w:id="0"/>
    </w:p>
    <w:p w14:paraId="585963AE" w14:textId="1146FF31" w:rsidR="000C4950" w:rsidRPr="0067356F" w:rsidRDefault="000C4950" w:rsidP="00B22964">
      <w:pPr>
        <w:pBdr>
          <w:bottom w:val="single" w:sz="12" w:space="1" w:color="A5839C" w:themeColor="accent1"/>
        </w:pBdr>
        <w:rPr>
          <w:rFonts w:ascii="Arial" w:hAnsi="Arial" w:cs="Arial"/>
          <w:color w:val="A5839C" w:themeColor="accent1"/>
          <w:sz w:val="24"/>
          <w:szCs w:val="24"/>
        </w:rPr>
      </w:pPr>
    </w:p>
    <w:p w14:paraId="123782F0" w14:textId="0F638540" w:rsidR="00623CD4" w:rsidRPr="00623CD4" w:rsidRDefault="00623CD4" w:rsidP="00623CD4">
      <w:pPr>
        <w:ind w:left="2880" w:hanging="2880"/>
        <w:rPr>
          <w:rFonts w:ascii="Arial" w:hAnsi="Arial"/>
          <w:b/>
        </w:rPr>
      </w:pPr>
      <w:bookmarkStart w:id="2" w:name="_Toc185847763"/>
      <w:bookmarkEnd w:id="1"/>
      <w:r>
        <w:rPr>
          <w:rFonts w:ascii="Arial" w:hAnsi="Arial"/>
          <w:b/>
        </w:rPr>
        <w:t>JOB TITLE:</w:t>
      </w:r>
      <w:r>
        <w:rPr>
          <w:rFonts w:ascii="Arial" w:hAnsi="Arial"/>
          <w:b/>
        </w:rPr>
        <w:tab/>
        <w:t xml:space="preserve">LANDSCAPING &amp; GROUNDS MAINTENANCE SUPERVISOR </w:t>
      </w:r>
      <w:r>
        <w:rPr>
          <w:rFonts w:ascii="Arial" w:hAnsi="Arial"/>
          <w:b/>
        </w:rPr>
        <w:tab/>
        <w:t xml:space="preserve"> </w:t>
      </w:r>
    </w:p>
    <w:p w14:paraId="7EBB5B9A" w14:textId="77FB9488" w:rsidR="00623CD4" w:rsidRDefault="00623CD4" w:rsidP="00623CD4">
      <w:pPr>
        <w:pStyle w:val="Header"/>
        <w:tabs>
          <w:tab w:val="left" w:pos="720"/>
        </w:tabs>
        <w:rPr>
          <w:rFonts w:ascii="Arial" w:hAnsi="Arial"/>
          <w:b/>
          <w:sz w:val="22"/>
        </w:rPr>
      </w:pPr>
      <w:r>
        <w:rPr>
          <w:rFonts w:ascii="Arial" w:hAnsi="Arial"/>
          <w:b/>
          <w:sz w:val="22"/>
        </w:rPr>
        <w:t>RESPONSIBLE TO:              PROJECT CO-ORDINATOR</w:t>
      </w:r>
    </w:p>
    <w:p w14:paraId="21A09DBB" w14:textId="77777777" w:rsidR="00623CD4" w:rsidRDefault="00623CD4" w:rsidP="00623CD4">
      <w:pPr>
        <w:pStyle w:val="Header"/>
        <w:tabs>
          <w:tab w:val="left" w:pos="720"/>
        </w:tabs>
        <w:rPr>
          <w:rFonts w:ascii="Arial" w:hAnsi="Arial"/>
          <w:sz w:val="22"/>
        </w:rPr>
      </w:pPr>
    </w:p>
    <w:p w14:paraId="0BC82B09" w14:textId="225C4814" w:rsidR="00623CD4" w:rsidRPr="00623CD4" w:rsidRDefault="00623CD4" w:rsidP="00623CD4">
      <w:pPr>
        <w:ind w:left="2880" w:hanging="2880"/>
        <w:rPr>
          <w:rFonts w:ascii="Arial" w:hAnsi="Arial"/>
          <w:b/>
        </w:rPr>
      </w:pPr>
      <w:r>
        <w:rPr>
          <w:rFonts w:ascii="Arial" w:hAnsi="Arial"/>
          <w:b/>
        </w:rPr>
        <w:t>GRADE:</w:t>
      </w:r>
      <w:r>
        <w:rPr>
          <w:rFonts w:ascii="Arial" w:hAnsi="Arial"/>
          <w:b/>
        </w:rPr>
        <w:tab/>
        <w:t xml:space="preserve">EVH GRADE TAS4: </w:t>
      </w:r>
      <w:r w:rsidRPr="00945E4B">
        <w:rPr>
          <w:rFonts w:ascii="Arial" w:hAnsi="Arial"/>
          <w:b/>
        </w:rPr>
        <w:t>£29,124</w:t>
      </w:r>
      <w:r>
        <w:rPr>
          <w:rFonts w:ascii="Arial" w:hAnsi="Arial"/>
          <w:b/>
        </w:rPr>
        <w:t xml:space="preserve"> - £30,250 per annum</w:t>
      </w:r>
    </w:p>
    <w:p w14:paraId="1927B68A" w14:textId="77777777" w:rsidR="00623CD4" w:rsidRDefault="00623CD4" w:rsidP="00623CD4">
      <w:pPr>
        <w:rPr>
          <w:rFonts w:ascii="Arial" w:hAnsi="Arial"/>
          <w:b/>
        </w:rPr>
      </w:pPr>
      <w:r>
        <w:rPr>
          <w:rFonts w:ascii="Arial" w:hAnsi="Arial"/>
          <w:b/>
        </w:rPr>
        <w:t>DATE REVIEWED:</w:t>
      </w:r>
      <w:r>
        <w:rPr>
          <w:rFonts w:ascii="Arial" w:hAnsi="Arial"/>
          <w:b/>
        </w:rPr>
        <w:tab/>
      </w:r>
      <w:r>
        <w:rPr>
          <w:rFonts w:ascii="Arial" w:hAnsi="Arial"/>
          <w:b/>
        </w:rPr>
        <w:tab/>
        <w:t>AUGUST 2025</w:t>
      </w:r>
    </w:p>
    <w:p w14:paraId="23927D70" w14:textId="77777777" w:rsidR="00623CD4" w:rsidRDefault="00623CD4" w:rsidP="00623CD4">
      <w:pPr>
        <w:pBdr>
          <w:bottom w:val="single" w:sz="12" w:space="1" w:color="auto"/>
        </w:pBdr>
        <w:rPr>
          <w:rFonts w:ascii="Arial" w:hAnsi="Arial"/>
        </w:rPr>
      </w:pPr>
    </w:p>
    <w:p w14:paraId="45E2F918" w14:textId="77777777" w:rsidR="00623CD4" w:rsidRDefault="00623CD4" w:rsidP="00623CD4">
      <w:pPr>
        <w:jc w:val="both"/>
        <w:rPr>
          <w:rFonts w:ascii="Arial" w:hAnsi="Arial"/>
        </w:rPr>
      </w:pPr>
    </w:p>
    <w:p w14:paraId="2F7AEB88" w14:textId="77777777" w:rsidR="00623CD4" w:rsidRPr="00735BA9" w:rsidRDefault="00623CD4" w:rsidP="00623CD4">
      <w:pPr>
        <w:jc w:val="center"/>
        <w:rPr>
          <w:rFonts w:ascii="Arial" w:hAnsi="Arial"/>
          <w:i/>
          <w:iCs/>
        </w:rPr>
      </w:pPr>
      <w:r w:rsidRPr="00735BA9">
        <w:rPr>
          <w:rFonts w:ascii="Arial" w:hAnsi="Arial"/>
          <w:i/>
          <w:iCs/>
        </w:rPr>
        <w:t>The objectives, accountabilities and duties of your post may be reviewed from time to time, and you will be consulted over any proposed changes.</w:t>
      </w:r>
    </w:p>
    <w:p w14:paraId="3D8DDB5B" w14:textId="77777777" w:rsidR="00623CD4" w:rsidRDefault="00623CD4" w:rsidP="00623CD4">
      <w:pPr>
        <w:jc w:val="both"/>
        <w:rPr>
          <w:rFonts w:ascii="Arial" w:hAnsi="Arial"/>
        </w:rPr>
      </w:pPr>
    </w:p>
    <w:p w14:paraId="06251425" w14:textId="77777777" w:rsidR="00623CD4" w:rsidRPr="00735BA9" w:rsidRDefault="00623CD4" w:rsidP="00623CD4">
      <w:pPr>
        <w:pStyle w:val="ListParagraph"/>
        <w:numPr>
          <w:ilvl w:val="1"/>
          <w:numId w:val="21"/>
        </w:numPr>
        <w:overflowPunct w:val="0"/>
        <w:autoSpaceDE w:val="0"/>
        <w:autoSpaceDN w:val="0"/>
        <w:adjustRightInd w:val="0"/>
        <w:spacing w:after="0" w:line="240" w:lineRule="auto"/>
        <w:jc w:val="both"/>
        <w:rPr>
          <w:rFonts w:ascii="Arial" w:hAnsi="Arial"/>
          <w:b/>
        </w:rPr>
      </w:pPr>
      <w:r w:rsidRPr="00735BA9">
        <w:rPr>
          <w:rFonts w:ascii="Arial" w:hAnsi="Arial"/>
          <w:b/>
        </w:rPr>
        <w:t>MAIN OBJECTIVES OF POST</w:t>
      </w:r>
    </w:p>
    <w:p w14:paraId="57827A00" w14:textId="77777777" w:rsidR="00623CD4" w:rsidRDefault="00623CD4" w:rsidP="00623CD4">
      <w:pPr>
        <w:jc w:val="both"/>
        <w:rPr>
          <w:rFonts w:ascii="Arial" w:hAnsi="Arial"/>
        </w:rPr>
      </w:pPr>
    </w:p>
    <w:p w14:paraId="438F326F" w14:textId="77777777" w:rsidR="00623CD4" w:rsidRDefault="00623CD4" w:rsidP="00623CD4">
      <w:pPr>
        <w:pStyle w:val="ListParagraph"/>
        <w:numPr>
          <w:ilvl w:val="1"/>
          <w:numId w:val="21"/>
        </w:numPr>
        <w:overflowPunct w:val="0"/>
        <w:autoSpaceDE w:val="0"/>
        <w:autoSpaceDN w:val="0"/>
        <w:adjustRightInd w:val="0"/>
        <w:spacing w:after="0" w:line="240" w:lineRule="auto"/>
        <w:jc w:val="both"/>
        <w:rPr>
          <w:rFonts w:ascii="Arial" w:hAnsi="Arial"/>
        </w:rPr>
      </w:pPr>
      <w:r w:rsidRPr="005D3602">
        <w:rPr>
          <w:rFonts w:ascii="Arial" w:hAnsi="Arial"/>
        </w:rPr>
        <w:t>To be responsible for maintaining the grounds of the Association’s customers, including existing tenants, former tenants, potential tenants, and owner occupiers</w:t>
      </w:r>
      <w:r>
        <w:rPr>
          <w:rFonts w:ascii="Arial" w:hAnsi="Arial"/>
        </w:rPr>
        <w:t xml:space="preserve">, </w:t>
      </w:r>
      <w:r w:rsidRPr="005D3602">
        <w:rPr>
          <w:rFonts w:ascii="Arial" w:hAnsi="Arial"/>
        </w:rPr>
        <w:t xml:space="preserve">as an integral part of the </w:t>
      </w:r>
      <w:r>
        <w:rPr>
          <w:rFonts w:ascii="Arial" w:hAnsi="Arial"/>
        </w:rPr>
        <w:t>in-house l</w:t>
      </w:r>
      <w:r w:rsidRPr="005D3602">
        <w:rPr>
          <w:rFonts w:ascii="Arial" w:hAnsi="Arial"/>
        </w:rPr>
        <w:t xml:space="preserve">andscaping </w:t>
      </w:r>
      <w:r>
        <w:rPr>
          <w:rFonts w:ascii="Arial" w:hAnsi="Arial"/>
        </w:rPr>
        <w:t>t</w:t>
      </w:r>
      <w:r w:rsidRPr="005D3602">
        <w:rPr>
          <w:rFonts w:ascii="Arial" w:hAnsi="Arial"/>
        </w:rPr>
        <w:t>eam</w:t>
      </w:r>
      <w:r>
        <w:rPr>
          <w:rFonts w:ascii="Arial" w:hAnsi="Arial"/>
        </w:rPr>
        <w:t>.</w:t>
      </w:r>
    </w:p>
    <w:p w14:paraId="678E9D65" w14:textId="77777777" w:rsidR="00623CD4" w:rsidRPr="009A1937" w:rsidRDefault="00623CD4" w:rsidP="00623CD4">
      <w:pPr>
        <w:pStyle w:val="ListParagraph"/>
        <w:rPr>
          <w:rFonts w:ascii="Arial" w:hAnsi="Arial"/>
        </w:rPr>
      </w:pPr>
    </w:p>
    <w:p w14:paraId="65391A0F" w14:textId="77777777" w:rsidR="00623CD4" w:rsidRPr="00BD3423" w:rsidRDefault="00623CD4" w:rsidP="00623CD4">
      <w:pPr>
        <w:pStyle w:val="ListParagraph"/>
        <w:numPr>
          <w:ilvl w:val="1"/>
          <w:numId w:val="21"/>
        </w:numPr>
        <w:overflowPunct w:val="0"/>
        <w:autoSpaceDE w:val="0"/>
        <w:autoSpaceDN w:val="0"/>
        <w:adjustRightInd w:val="0"/>
        <w:spacing w:after="0" w:line="240" w:lineRule="auto"/>
        <w:jc w:val="both"/>
        <w:rPr>
          <w:rFonts w:ascii="Arial" w:hAnsi="Arial"/>
          <w:b/>
          <w:bCs/>
          <w:i/>
          <w:iCs/>
        </w:rPr>
      </w:pPr>
      <w:r>
        <w:rPr>
          <w:rFonts w:ascii="Arial" w:hAnsi="Arial"/>
        </w:rPr>
        <w:t xml:space="preserve">To supervise the operations of our in-house landscaping team on a day-to-day basis. </w:t>
      </w:r>
      <w:r w:rsidRPr="00BD3423">
        <w:rPr>
          <w:rFonts w:ascii="Arial" w:hAnsi="Arial"/>
          <w:b/>
          <w:bCs/>
          <w:i/>
          <w:iCs/>
        </w:rPr>
        <w:t>The Project Co-Ordinator will have overall responsibility for all line management duties.</w:t>
      </w:r>
    </w:p>
    <w:p w14:paraId="3884A2B3" w14:textId="77777777" w:rsidR="00623CD4" w:rsidRDefault="00623CD4" w:rsidP="00623CD4">
      <w:pPr>
        <w:jc w:val="both"/>
        <w:rPr>
          <w:rFonts w:ascii="Arial" w:hAnsi="Arial"/>
        </w:rPr>
      </w:pPr>
    </w:p>
    <w:p w14:paraId="53626ED0" w14:textId="77777777" w:rsidR="00623CD4" w:rsidRPr="00E432F8" w:rsidRDefault="00623CD4" w:rsidP="00623CD4">
      <w:pPr>
        <w:pStyle w:val="ListParagraph"/>
        <w:numPr>
          <w:ilvl w:val="0"/>
          <w:numId w:val="22"/>
        </w:numPr>
        <w:overflowPunct w:val="0"/>
        <w:autoSpaceDE w:val="0"/>
        <w:autoSpaceDN w:val="0"/>
        <w:adjustRightInd w:val="0"/>
        <w:spacing w:after="0" w:line="240" w:lineRule="auto"/>
        <w:jc w:val="both"/>
        <w:rPr>
          <w:rFonts w:ascii="Arial" w:hAnsi="Arial"/>
          <w:b/>
        </w:rPr>
      </w:pPr>
      <w:r>
        <w:rPr>
          <w:rFonts w:ascii="Arial" w:hAnsi="Arial"/>
          <w:b/>
        </w:rPr>
        <w:tab/>
      </w:r>
      <w:r w:rsidRPr="00E432F8">
        <w:rPr>
          <w:rFonts w:ascii="Arial" w:hAnsi="Arial"/>
          <w:b/>
        </w:rPr>
        <w:t>ACCOUNTABILITY</w:t>
      </w:r>
    </w:p>
    <w:p w14:paraId="02420DD7" w14:textId="77777777" w:rsidR="00623CD4" w:rsidRDefault="00623CD4" w:rsidP="00623CD4">
      <w:pPr>
        <w:jc w:val="both"/>
        <w:rPr>
          <w:rFonts w:ascii="Arial" w:hAnsi="Arial"/>
        </w:rPr>
      </w:pPr>
    </w:p>
    <w:p w14:paraId="3B199047" w14:textId="77777777" w:rsidR="00623CD4" w:rsidRPr="00E432F8" w:rsidRDefault="00623CD4" w:rsidP="00623CD4">
      <w:pPr>
        <w:jc w:val="both"/>
        <w:rPr>
          <w:rFonts w:ascii="Arial" w:hAnsi="Arial"/>
        </w:rPr>
      </w:pPr>
      <w:r>
        <w:rPr>
          <w:rFonts w:ascii="Arial" w:hAnsi="Arial"/>
        </w:rPr>
        <w:t>2.1</w:t>
      </w:r>
      <w:r>
        <w:rPr>
          <w:rFonts w:ascii="Arial" w:hAnsi="Arial"/>
        </w:rPr>
        <w:tab/>
      </w:r>
      <w:r w:rsidRPr="00E432F8">
        <w:rPr>
          <w:rFonts w:ascii="Arial" w:hAnsi="Arial"/>
        </w:rPr>
        <w:t>To the Project Co-ordinator on a day-to-day basis.</w:t>
      </w:r>
    </w:p>
    <w:p w14:paraId="2319C57F" w14:textId="77777777" w:rsidR="00623CD4" w:rsidRDefault="00623CD4" w:rsidP="00623CD4">
      <w:pPr>
        <w:jc w:val="both"/>
        <w:rPr>
          <w:rFonts w:ascii="Arial" w:hAnsi="Arial"/>
          <w:b/>
        </w:rPr>
      </w:pPr>
    </w:p>
    <w:p w14:paraId="2EBA6BDC" w14:textId="77777777" w:rsidR="00623CD4" w:rsidRDefault="00623CD4" w:rsidP="00623CD4">
      <w:pPr>
        <w:jc w:val="both"/>
        <w:rPr>
          <w:rFonts w:ascii="Arial" w:hAnsi="Arial"/>
          <w:b/>
        </w:rPr>
      </w:pPr>
      <w:r>
        <w:rPr>
          <w:rFonts w:ascii="Arial" w:hAnsi="Arial"/>
          <w:b/>
        </w:rPr>
        <w:t>3.0</w:t>
      </w:r>
      <w:r>
        <w:rPr>
          <w:rFonts w:ascii="Arial" w:hAnsi="Arial"/>
          <w:b/>
        </w:rPr>
        <w:tab/>
        <w:t>DUTIES</w:t>
      </w:r>
    </w:p>
    <w:p w14:paraId="40C89EC7" w14:textId="77777777" w:rsidR="00623CD4" w:rsidRPr="00600A77" w:rsidRDefault="00623CD4" w:rsidP="00623CD4">
      <w:pPr>
        <w:jc w:val="both"/>
        <w:rPr>
          <w:rFonts w:ascii="Arial" w:hAnsi="Arial"/>
          <w:bCs/>
        </w:rPr>
      </w:pPr>
    </w:p>
    <w:p w14:paraId="2C610739" w14:textId="3B44EF8F" w:rsidR="00623CD4" w:rsidRDefault="00623CD4" w:rsidP="00623CD4">
      <w:pPr>
        <w:ind w:left="720" w:hanging="720"/>
        <w:jc w:val="both"/>
        <w:rPr>
          <w:rFonts w:ascii="Arial" w:hAnsi="Arial"/>
          <w:bCs/>
        </w:rPr>
      </w:pPr>
      <w:r w:rsidRPr="009A1937">
        <w:rPr>
          <w:rFonts w:ascii="Arial" w:hAnsi="Arial"/>
          <w:bCs/>
        </w:rPr>
        <w:t>3.1</w:t>
      </w:r>
      <w:r w:rsidRPr="009A1937">
        <w:rPr>
          <w:rFonts w:ascii="Arial" w:hAnsi="Arial"/>
          <w:bCs/>
        </w:rPr>
        <w:tab/>
      </w:r>
      <w:r w:rsidR="007E08E5">
        <w:rPr>
          <w:rFonts w:ascii="Arial" w:hAnsi="Arial"/>
          <w:bCs/>
        </w:rPr>
        <w:t xml:space="preserve">Primary duties </w:t>
      </w:r>
      <w:r w:rsidR="001C35F1">
        <w:rPr>
          <w:rFonts w:ascii="Arial" w:hAnsi="Arial"/>
          <w:bCs/>
        </w:rPr>
        <w:t xml:space="preserve">day-to-day </w:t>
      </w:r>
      <w:r w:rsidR="007E08E5">
        <w:rPr>
          <w:rFonts w:ascii="Arial" w:hAnsi="Arial"/>
          <w:bCs/>
        </w:rPr>
        <w:t>will be t</w:t>
      </w:r>
      <w:r w:rsidRPr="00C937BF">
        <w:rPr>
          <w:rFonts w:ascii="Arial" w:hAnsi="Arial"/>
          <w:bCs/>
        </w:rPr>
        <w:t xml:space="preserve">o undertake the full range of soft </w:t>
      </w:r>
      <w:r w:rsidR="001C35F1">
        <w:rPr>
          <w:rFonts w:ascii="Arial" w:hAnsi="Arial"/>
          <w:bCs/>
        </w:rPr>
        <w:t xml:space="preserve">(and hard, as required) </w:t>
      </w:r>
      <w:r w:rsidRPr="00C937BF">
        <w:rPr>
          <w:rFonts w:ascii="Arial" w:hAnsi="Arial"/>
          <w:bCs/>
        </w:rPr>
        <w:t>landscaping</w:t>
      </w:r>
      <w:r>
        <w:rPr>
          <w:rFonts w:ascii="Arial" w:hAnsi="Arial"/>
          <w:bCs/>
        </w:rPr>
        <w:t xml:space="preserve"> and</w:t>
      </w:r>
      <w:r w:rsidRPr="00C937BF">
        <w:rPr>
          <w:rFonts w:ascii="Arial" w:hAnsi="Arial"/>
          <w:bCs/>
        </w:rPr>
        <w:t xml:space="preserve"> grounds maintenance duties as instructed by the Project Coordinator</w:t>
      </w:r>
      <w:r w:rsidR="007E08E5">
        <w:rPr>
          <w:rFonts w:ascii="Arial" w:hAnsi="Arial"/>
          <w:bCs/>
        </w:rPr>
        <w:t>.</w:t>
      </w:r>
    </w:p>
    <w:p w14:paraId="4E640A35" w14:textId="368A00FF" w:rsidR="00623CD4" w:rsidRPr="00B31A81" w:rsidRDefault="00623CD4" w:rsidP="00623CD4">
      <w:pPr>
        <w:ind w:left="720" w:hanging="720"/>
        <w:jc w:val="both"/>
        <w:rPr>
          <w:rFonts w:ascii="Arial" w:hAnsi="Arial"/>
          <w:bCs/>
        </w:rPr>
      </w:pPr>
      <w:r>
        <w:rPr>
          <w:rFonts w:ascii="Arial" w:hAnsi="Arial"/>
          <w:bCs/>
        </w:rPr>
        <w:t>3.2</w:t>
      </w:r>
      <w:r>
        <w:rPr>
          <w:rFonts w:ascii="Arial" w:hAnsi="Arial"/>
          <w:bCs/>
        </w:rPr>
        <w:tab/>
        <w:t>To</w:t>
      </w:r>
      <w:r w:rsidRPr="009A1937">
        <w:rPr>
          <w:rFonts w:ascii="Arial" w:hAnsi="Arial"/>
          <w:bCs/>
        </w:rPr>
        <w:t xml:space="preserve"> work alongside the Project-Coordinator</w:t>
      </w:r>
      <w:r>
        <w:rPr>
          <w:rFonts w:ascii="Arial" w:hAnsi="Arial"/>
          <w:bCs/>
        </w:rPr>
        <w:t xml:space="preserve"> in </w:t>
      </w:r>
      <w:r w:rsidRPr="009A1937">
        <w:rPr>
          <w:rFonts w:ascii="Arial" w:hAnsi="Arial"/>
          <w:bCs/>
        </w:rPr>
        <w:t>organis</w:t>
      </w:r>
      <w:r>
        <w:rPr>
          <w:rFonts w:ascii="Arial" w:hAnsi="Arial"/>
          <w:bCs/>
        </w:rPr>
        <w:t>ing</w:t>
      </w:r>
      <w:r w:rsidRPr="009A1937">
        <w:rPr>
          <w:rFonts w:ascii="Arial" w:hAnsi="Arial"/>
          <w:bCs/>
        </w:rPr>
        <w:t>, planning and delivery of the</w:t>
      </w:r>
      <w:r>
        <w:rPr>
          <w:rFonts w:ascii="Arial" w:hAnsi="Arial"/>
          <w:bCs/>
        </w:rPr>
        <w:t xml:space="preserve"> </w:t>
      </w:r>
      <w:r w:rsidRPr="009A1937">
        <w:rPr>
          <w:rFonts w:ascii="Arial" w:hAnsi="Arial"/>
          <w:bCs/>
        </w:rPr>
        <w:t>programme of wor</w:t>
      </w:r>
      <w:r>
        <w:rPr>
          <w:rFonts w:ascii="Arial" w:hAnsi="Arial"/>
          <w:bCs/>
        </w:rPr>
        <w:t>ks.</w:t>
      </w:r>
    </w:p>
    <w:p w14:paraId="6831E66B" w14:textId="675500E3" w:rsidR="00623CD4" w:rsidRPr="00B31A81" w:rsidRDefault="00623CD4" w:rsidP="00623CD4">
      <w:pPr>
        <w:ind w:left="720" w:hanging="720"/>
        <w:jc w:val="both"/>
        <w:rPr>
          <w:rFonts w:ascii="Arial" w:hAnsi="Arial"/>
          <w:bCs/>
        </w:rPr>
      </w:pPr>
      <w:r w:rsidRPr="00B31A81">
        <w:rPr>
          <w:rFonts w:ascii="Arial" w:hAnsi="Arial"/>
          <w:bCs/>
        </w:rPr>
        <w:t>3.</w:t>
      </w:r>
      <w:r>
        <w:rPr>
          <w:rFonts w:ascii="Arial" w:hAnsi="Arial"/>
          <w:bCs/>
        </w:rPr>
        <w:t>3</w:t>
      </w:r>
      <w:r w:rsidRPr="00B31A81">
        <w:rPr>
          <w:rFonts w:ascii="Arial" w:hAnsi="Arial"/>
          <w:bCs/>
        </w:rPr>
        <w:tab/>
        <w:t xml:space="preserve">To ensure that the landscaping programme is completed to the required standards, on-time and meeting agreed targets. </w:t>
      </w:r>
    </w:p>
    <w:p w14:paraId="03860A3C" w14:textId="431004E4" w:rsidR="00623CD4" w:rsidRDefault="00623CD4" w:rsidP="00623CD4">
      <w:pPr>
        <w:ind w:left="720" w:hanging="720"/>
        <w:jc w:val="both"/>
        <w:rPr>
          <w:rFonts w:ascii="Arial" w:hAnsi="Arial"/>
          <w:bCs/>
        </w:rPr>
      </w:pPr>
      <w:r w:rsidRPr="00B31A81">
        <w:rPr>
          <w:rFonts w:ascii="Arial" w:hAnsi="Arial"/>
          <w:bCs/>
        </w:rPr>
        <w:t>3.</w:t>
      </w:r>
      <w:r>
        <w:rPr>
          <w:rFonts w:ascii="Arial" w:hAnsi="Arial"/>
          <w:bCs/>
        </w:rPr>
        <w:t>4</w:t>
      </w:r>
      <w:r w:rsidRPr="00B31A81">
        <w:rPr>
          <w:rFonts w:ascii="Arial" w:hAnsi="Arial"/>
          <w:bCs/>
        </w:rPr>
        <w:tab/>
        <w:t>To</w:t>
      </w:r>
      <w:r>
        <w:rPr>
          <w:rFonts w:ascii="Arial" w:hAnsi="Arial"/>
          <w:bCs/>
        </w:rPr>
        <w:t xml:space="preserve"> assist the Project-Coordinator by </w:t>
      </w:r>
      <w:r w:rsidRPr="00B31A81">
        <w:rPr>
          <w:rFonts w:ascii="Arial" w:hAnsi="Arial"/>
          <w:bCs/>
        </w:rPr>
        <w:t>supe</w:t>
      </w:r>
      <w:r>
        <w:rPr>
          <w:rFonts w:ascii="Arial" w:hAnsi="Arial"/>
          <w:bCs/>
        </w:rPr>
        <w:t xml:space="preserve">rvising the </w:t>
      </w:r>
      <w:r w:rsidRPr="00B31A81">
        <w:rPr>
          <w:rFonts w:ascii="Arial" w:hAnsi="Arial"/>
          <w:bCs/>
        </w:rPr>
        <w:t xml:space="preserve">landscaping staff, </w:t>
      </w:r>
      <w:r>
        <w:rPr>
          <w:rFonts w:ascii="Arial" w:hAnsi="Arial"/>
          <w:bCs/>
        </w:rPr>
        <w:t xml:space="preserve">day-to-day </w:t>
      </w:r>
      <w:r w:rsidRPr="00B31A81">
        <w:rPr>
          <w:rFonts w:ascii="Arial" w:hAnsi="Arial"/>
          <w:bCs/>
        </w:rPr>
        <w:t xml:space="preserve">ensuring they are trained and equipped to perform their duties effectively. </w:t>
      </w:r>
    </w:p>
    <w:p w14:paraId="48434DBA" w14:textId="77777777" w:rsidR="00623CD4" w:rsidRDefault="00623CD4" w:rsidP="00623CD4">
      <w:pPr>
        <w:ind w:left="720" w:hanging="720"/>
        <w:jc w:val="both"/>
        <w:rPr>
          <w:rFonts w:ascii="Arial" w:hAnsi="Arial"/>
          <w:bCs/>
        </w:rPr>
      </w:pPr>
      <w:r>
        <w:rPr>
          <w:rFonts w:ascii="Arial" w:hAnsi="Arial"/>
          <w:bCs/>
        </w:rPr>
        <w:t>3.5</w:t>
      </w:r>
      <w:r>
        <w:rPr>
          <w:rFonts w:ascii="Arial" w:hAnsi="Arial"/>
          <w:bCs/>
        </w:rPr>
        <w:tab/>
        <w:t>To assist with daily briefs and de-briefs.</w:t>
      </w:r>
    </w:p>
    <w:p w14:paraId="5909BFAC" w14:textId="77777777" w:rsidR="00623CD4" w:rsidRDefault="00623CD4" w:rsidP="00623CD4">
      <w:pPr>
        <w:ind w:left="720" w:hanging="720"/>
        <w:jc w:val="both"/>
        <w:rPr>
          <w:rFonts w:ascii="Arial" w:hAnsi="Arial"/>
          <w:bCs/>
        </w:rPr>
      </w:pPr>
    </w:p>
    <w:p w14:paraId="4F2F5CF6" w14:textId="58988567" w:rsidR="00623CD4" w:rsidRDefault="00623CD4" w:rsidP="00623CD4">
      <w:pPr>
        <w:ind w:left="720" w:hanging="720"/>
        <w:jc w:val="both"/>
        <w:rPr>
          <w:rFonts w:ascii="Arial" w:hAnsi="Arial"/>
          <w:bCs/>
        </w:rPr>
      </w:pPr>
      <w:r>
        <w:rPr>
          <w:rFonts w:ascii="Arial" w:hAnsi="Arial"/>
          <w:bCs/>
        </w:rPr>
        <w:lastRenderedPageBreak/>
        <w:t>3.6</w:t>
      </w:r>
      <w:r>
        <w:rPr>
          <w:rFonts w:ascii="Arial" w:hAnsi="Arial"/>
          <w:bCs/>
        </w:rPr>
        <w:tab/>
        <w:t>To assist with the organisation and delivery of regular team meetings.</w:t>
      </w:r>
    </w:p>
    <w:p w14:paraId="26DC1DBC" w14:textId="6E42B3CE" w:rsidR="00623CD4" w:rsidRDefault="00623CD4" w:rsidP="00623CD4">
      <w:pPr>
        <w:ind w:left="720" w:hanging="720"/>
        <w:jc w:val="both"/>
        <w:rPr>
          <w:rFonts w:ascii="Arial" w:hAnsi="Arial"/>
          <w:bCs/>
        </w:rPr>
      </w:pPr>
      <w:r>
        <w:rPr>
          <w:rFonts w:ascii="Arial" w:hAnsi="Arial"/>
          <w:bCs/>
        </w:rPr>
        <w:t>3.7</w:t>
      </w:r>
      <w:r>
        <w:rPr>
          <w:rFonts w:ascii="Arial" w:hAnsi="Arial"/>
          <w:bCs/>
        </w:rPr>
        <w:tab/>
        <w:t xml:space="preserve">To provide training, coaching and mentoring to new and existing staff, as required. </w:t>
      </w:r>
    </w:p>
    <w:p w14:paraId="34A09FD7" w14:textId="0FF8DB8D" w:rsidR="00623CD4" w:rsidRDefault="00623CD4" w:rsidP="00623CD4">
      <w:pPr>
        <w:ind w:left="720" w:hanging="720"/>
        <w:jc w:val="both"/>
        <w:rPr>
          <w:rFonts w:ascii="Arial" w:hAnsi="Arial"/>
          <w:bCs/>
        </w:rPr>
      </w:pPr>
      <w:r>
        <w:rPr>
          <w:rFonts w:ascii="Arial" w:hAnsi="Arial"/>
          <w:bCs/>
        </w:rPr>
        <w:t>3.8</w:t>
      </w:r>
      <w:r>
        <w:rPr>
          <w:rFonts w:ascii="Arial" w:hAnsi="Arial"/>
          <w:bCs/>
        </w:rPr>
        <w:tab/>
        <w:t>To make site visits c</w:t>
      </w:r>
      <w:r w:rsidRPr="00B31A81">
        <w:rPr>
          <w:rFonts w:ascii="Arial" w:hAnsi="Arial"/>
          <w:bCs/>
        </w:rPr>
        <w:t xml:space="preserve">onducting inspections of </w:t>
      </w:r>
      <w:r>
        <w:rPr>
          <w:rFonts w:ascii="Arial" w:hAnsi="Arial"/>
          <w:bCs/>
        </w:rPr>
        <w:t>works, ensuring work is completed to the highest standard.</w:t>
      </w:r>
      <w:r>
        <w:rPr>
          <w:rFonts w:ascii="Arial" w:hAnsi="Arial"/>
          <w:bCs/>
        </w:rPr>
        <w:tab/>
      </w:r>
    </w:p>
    <w:p w14:paraId="316872AD" w14:textId="590B717C" w:rsidR="00623CD4" w:rsidRDefault="00623CD4" w:rsidP="00623CD4">
      <w:pPr>
        <w:ind w:left="720" w:hanging="720"/>
        <w:jc w:val="both"/>
        <w:rPr>
          <w:rFonts w:ascii="Arial" w:hAnsi="Arial"/>
          <w:bCs/>
        </w:rPr>
      </w:pPr>
      <w:r>
        <w:rPr>
          <w:rFonts w:ascii="Arial" w:hAnsi="Arial"/>
          <w:bCs/>
        </w:rPr>
        <w:t>3.9</w:t>
      </w:r>
      <w:r>
        <w:rPr>
          <w:rFonts w:ascii="Arial" w:hAnsi="Arial"/>
          <w:bCs/>
        </w:rPr>
        <w:tab/>
      </w:r>
      <w:r w:rsidRPr="00B31A81">
        <w:rPr>
          <w:rFonts w:ascii="Arial" w:hAnsi="Arial"/>
          <w:bCs/>
        </w:rPr>
        <w:t xml:space="preserve">To ensure that you </w:t>
      </w:r>
      <w:r>
        <w:rPr>
          <w:rFonts w:ascii="Arial" w:hAnsi="Arial"/>
          <w:bCs/>
        </w:rPr>
        <w:t xml:space="preserve">and the team </w:t>
      </w:r>
      <w:r w:rsidRPr="00B31A81">
        <w:rPr>
          <w:rFonts w:ascii="Arial" w:hAnsi="Arial"/>
          <w:bCs/>
        </w:rPr>
        <w:t>observe H&amp;S procedures and always follow safe working practices, reporting all accidents and near misses to the Project Co-ordinator immediately.</w:t>
      </w:r>
    </w:p>
    <w:p w14:paraId="2DCFACFE" w14:textId="270D83E8" w:rsidR="00623CD4" w:rsidRDefault="00623CD4" w:rsidP="00623CD4">
      <w:pPr>
        <w:ind w:left="720" w:hanging="720"/>
        <w:jc w:val="both"/>
        <w:rPr>
          <w:rFonts w:ascii="Arial" w:hAnsi="Arial"/>
          <w:bCs/>
        </w:rPr>
      </w:pPr>
      <w:r>
        <w:rPr>
          <w:rFonts w:ascii="Arial" w:hAnsi="Arial"/>
          <w:bCs/>
        </w:rPr>
        <w:t>3.10</w:t>
      </w:r>
      <w:r>
        <w:rPr>
          <w:rFonts w:ascii="Arial" w:hAnsi="Arial"/>
          <w:bCs/>
        </w:rPr>
        <w:tab/>
      </w:r>
      <w:r w:rsidRPr="00E432F8">
        <w:rPr>
          <w:rFonts w:ascii="Arial" w:hAnsi="Arial"/>
          <w:bCs/>
        </w:rPr>
        <w:t>To ensure tools and grounds maintenance equipment, machinery and vehicles in your charge are secure, in good working order</w:t>
      </w:r>
      <w:r>
        <w:rPr>
          <w:rFonts w:ascii="Arial" w:hAnsi="Arial"/>
          <w:bCs/>
        </w:rPr>
        <w:t xml:space="preserve"> </w:t>
      </w:r>
      <w:r w:rsidRPr="00E432F8">
        <w:rPr>
          <w:rFonts w:ascii="Arial" w:hAnsi="Arial"/>
          <w:bCs/>
        </w:rPr>
        <w:t>and</w:t>
      </w:r>
      <w:r>
        <w:rPr>
          <w:rFonts w:ascii="Arial" w:hAnsi="Arial"/>
          <w:bCs/>
        </w:rPr>
        <w:t xml:space="preserve"> </w:t>
      </w:r>
      <w:r w:rsidRPr="00E432F8">
        <w:rPr>
          <w:rFonts w:ascii="Arial" w:hAnsi="Arial"/>
          <w:bCs/>
        </w:rPr>
        <w:t xml:space="preserve">refer </w:t>
      </w:r>
      <w:r>
        <w:rPr>
          <w:rFonts w:ascii="Arial" w:hAnsi="Arial"/>
          <w:bCs/>
        </w:rPr>
        <w:t xml:space="preserve">any </w:t>
      </w:r>
      <w:r w:rsidRPr="00E432F8">
        <w:rPr>
          <w:rFonts w:ascii="Arial" w:hAnsi="Arial"/>
          <w:bCs/>
        </w:rPr>
        <w:t xml:space="preserve">mechanical problems to </w:t>
      </w:r>
      <w:r w:rsidRPr="00E432F8">
        <w:rPr>
          <w:rFonts w:ascii="Arial" w:hAnsi="Arial"/>
        </w:rPr>
        <w:t xml:space="preserve">the Project Co-ordinator </w:t>
      </w:r>
      <w:r>
        <w:rPr>
          <w:rFonts w:ascii="Arial" w:hAnsi="Arial"/>
          <w:bCs/>
        </w:rPr>
        <w:t>immediately.</w:t>
      </w:r>
    </w:p>
    <w:p w14:paraId="26201D32" w14:textId="4C8A174C" w:rsidR="00623CD4" w:rsidRPr="00600A77" w:rsidRDefault="00623CD4" w:rsidP="00623CD4">
      <w:pPr>
        <w:jc w:val="both"/>
        <w:rPr>
          <w:rFonts w:ascii="Arial" w:hAnsi="Arial"/>
          <w:bCs/>
        </w:rPr>
      </w:pPr>
      <w:r>
        <w:rPr>
          <w:rFonts w:ascii="Arial" w:hAnsi="Arial"/>
          <w:bCs/>
        </w:rPr>
        <w:t>3.11</w:t>
      </w:r>
      <w:r>
        <w:rPr>
          <w:rFonts w:ascii="Arial" w:hAnsi="Arial"/>
          <w:bCs/>
        </w:rPr>
        <w:tab/>
      </w:r>
      <w:r w:rsidRPr="00B31A81">
        <w:rPr>
          <w:rFonts w:ascii="Arial" w:hAnsi="Arial"/>
          <w:bCs/>
        </w:rPr>
        <w:t>To ensure the team are completing all relevant H&amp;S log sheets, in a timely manner.</w:t>
      </w:r>
    </w:p>
    <w:p w14:paraId="3C77482D" w14:textId="68ACAB67" w:rsidR="00623CD4" w:rsidRPr="00600A77" w:rsidRDefault="00623CD4" w:rsidP="00623CD4">
      <w:pPr>
        <w:jc w:val="both"/>
        <w:rPr>
          <w:rFonts w:ascii="Arial" w:hAnsi="Arial"/>
          <w:bCs/>
        </w:rPr>
      </w:pPr>
      <w:r>
        <w:rPr>
          <w:rFonts w:ascii="Arial" w:hAnsi="Arial"/>
          <w:bCs/>
        </w:rPr>
        <w:t>3.12</w:t>
      </w:r>
      <w:r>
        <w:rPr>
          <w:rFonts w:ascii="Arial" w:hAnsi="Arial"/>
          <w:bCs/>
        </w:rPr>
        <w:tab/>
      </w:r>
      <w:r w:rsidRPr="00600A77">
        <w:rPr>
          <w:rFonts w:ascii="Arial" w:hAnsi="Arial"/>
          <w:bCs/>
        </w:rPr>
        <w:t xml:space="preserve">To act as a point of escalation </w:t>
      </w:r>
      <w:r>
        <w:rPr>
          <w:rFonts w:ascii="Arial" w:hAnsi="Arial"/>
          <w:bCs/>
        </w:rPr>
        <w:t xml:space="preserve">for colleagues. </w:t>
      </w:r>
    </w:p>
    <w:p w14:paraId="1AEB0A9D" w14:textId="433884BB" w:rsidR="00623CD4" w:rsidRPr="00600A77" w:rsidRDefault="00623CD4" w:rsidP="00623CD4">
      <w:pPr>
        <w:jc w:val="both"/>
        <w:rPr>
          <w:rFonts w:ascii="Arial" w:hAnsi="Arial"/>
          <w:bCs/>
        </w:rPr>
      </w:pPr>
      <w:r>
        <w:rPr>
          <w:rFonts w:ascii="Arial" w:hAnsi="Arial"/>
          <w:bCs/>
        </w:rPr>
        <w:t>3.13</w:t>
      </w:r>
      <w:r>
        <w:rPr>
          <w:rFonts w:ascii="Arial" w:hAnsi="Arial"/>
          <w:bCs/>
        </w:rPr>
        <w:tab/>
      </w:r>
      <w:r w:rsidRPr="00600A77">
        <w:rPr>
          <w:rFonts w:ascii="Arial" w:hAnsi="Arial"/>
          <w:bCs/>
        </w:rPr>
        <w:t xml:space="preserve">To have a significant level of judgment to assist colleagues with tasks and provide </w:t>
      </w:r>
      <w:r w:rsidRPr="00600A77">
        <w:rPr>
          <w:rFonts w:ascii="Arial" w:hAnsi="Arial"/>
          <w:bCs/>
        </w:rPr>
        <w:tab/>
        <w:t>answers to queries.</w:t>
      </w:r>
    </w:p>
    <w:p w14:paraId="781450C6" w14:textId="6A48CC81" w:rsidR="00623CD4" w:rsidRPr="00B31A81" w:rsidRDefault="00623CD4" w:rsidP="00623CD4">
      <w:pPr>
        <w:jc w:val="both"/>
        <w:rPr>
          <w:rFonts w:ascii="Arial" w:hAnsi="Arial"/>
          <w:bCs/>
        </w:rPr>
      </w:pPr>
      <w:r>
        <w:rPr>
          <w:rFonts w:ascii="Arial" w:hAnsi="Arial"/>
          <w:bCs/>
        </w:rPr>
        <w:t>3.14</w:t>
      </w:r>
      <w:r>
        <w:rPr>
          <w:rFonts w:ascii="Arial" w:hAnsi="Arial"/>
          <w:bCs/>
        </w:rPr>
        <w:tab/>
      </w:r>
      <w:r w:rsidRPr="00600A77">
        <w:rPr>
          <w:rFonts w:ascii="Arial" w:hAnsi="Arial"/>
          <w:bCs/>
        </w:rPr>
        <w:t>To understand the routine procedure</w:t>
      </w:r>
      <w:r>
        <w:rPr>
          <w:rFonts w:ascii="Arial" w:hAnsi="Arial"/>
          <w:bCs/>
        </w:rPr>
        <w:t>s</w:t>
      </w:r>
      <w:r w:rsidRPr="00600A77">
        <w:rPr>
          <w:rFonts w:ascii="Arial" w:hAnsi="Arial"/>
          <w:bCs/>
        </w:rPr>
        <w:t xml:space="preserve"> associated with the role and the more complex </w:t>
      </w:r>
      <w:r w:rsidRPr="00600A77">
        <w:rPr>
          <w:rFonts w:ascii="Arial" w:hAnsi="Arial"/>
          <w:bCs/>
        </w:rPr>
        <w:tab/>
        <w:t>procedures</w:t>
      </w:r>
      <w:r>
        <w:rPr>
          <w:rFonts w:ascii="Arial" w:hAnsi="Arial"/>
          <w:bCs/>
        </w:rPr>
        <w:t>.</w:t>
      </w:r>
    </w:p>
    <w:p w14:paraId="45DDF8F2" w14:textId="05DA5126" w:rsidR="00623CD4" w:rsidRDefault="00623CD4" w:rsidP="00623CD4">
      <w:pPr>
        <w:ind w:left="720" w:hanging="720"/>
        <w:jc w:val="both"/>
        <w:rPr>
          <w:rFonts w:ascii="Arial" w:hAnsi="Arial"/>
        </w:rPr>
      </w:pPr>
      <w:r w:rsidRPr="00600A77">
        <w:rPr>
          <w:rFonts w:ascii="Arial" w:hAnsi="Arial"/>
        </w:rPr>
        <w:t>3.</w:t>
      </w:r>
      <w:r>
        <w:rPr>
          <w:rFonts w:ascii="Arial" w:hAnsi="Arial"/>
        </w:rPr>
        <w:t>15</w:t>
      </w:r>
      <w:r>
        <w:rPr>
          <w:rFonts w:ascii="Arial" w:hAnsi="Arial"/>
        </w:rPr>
        <w:tab/>
      </w:r>
      <w:r w:rsidRPr="00600A77">
        <w:rPr>
          <w:rFonts w:ascii="Arial" w:hAnsi="Arial"/>
        </w:rPr>
        <w:t>To assist</w:t>
      </w:r>
      <w:r w:rsidRPr="00C55CC0">
        <w:t xml:space="preserve"> </w:t>
      </w:r>
      <w:r w:rsidRPr="00C55CC0">
        <w:rPr>
          <w:rFonts w:ascii="Arial" w:hAnsi="Arial"/>
        </w:rPr>
        <w:t>the Project Co-ordinator</w:t>
      </w:r>
      <w:r w:rsidRPr="00600A77">
        <w:rPr>
          <w:rFonts w:ascii="Arial" w:hAnsi="Arial"/>
        </w:rPr>
        <w:t xml:space="preserve"> in dealing with complaints in line with the complaints handling procedure</w:t>
      </w:r>
      <w:r>
        <w:rPr>
          <w:rFonts w:ascii="Arial" w:hAnsi="Arial"/>
        </w:rPr>
        <w:t xml:space="preserve"> (Training will be provided).</w:t>
      </w:r>
    </w:p>
    <w:p w14:paraId="6FA423D8" w14:textId="77777777" w:rsidR="00623CD4" w:rsidRDefault="00623CD4" w:rsidP="00623CD4">
      <w:pPr>
        <w:ind w:left="720" w:hanging="720"/>
        <w:jc w:val="both"/>
        <w:rPr>
          <w:rFonts w:ascii="Arial" w:hAnsi="Arial"/>
        </w:rPr>
      </w:pPr>
      <w:r>
        <w:rPr>
          <w:rFonts w:ascii="Arial" w:hAnsi="Arial"/>
        </w:rPr>
        <w:t>3.16</w:t>
      </w:r>
      <w:r>
        <w:rPr>
          <w:rFonts w:ascii="Arial" w:hAnsi="Arial"/>
        </w:rPr>
        <w:tab/>
        <w:t xml:space="preserve">To liaise with tenants via telephone and email, as required. </w:t>
      </w:r>
    </w:p>
    <w:p w14:paraId="25B4629E" w14:textId="2367E1F1" w:rsidR="00623CD4" w:rsidRDefault="00623CD4" w:rsidP="00623CD4">
      <w:pPr>
        <w:ind w:left="720" w:hanging="720"/>
        <w:jc w:val="both"/>
        <w:rPr>
          <w:rFonts w:ascii="Arial" w:hAnsi="Arial"/>
        </w:rPr>
      </w:pPr>
      <w:r>
        <w:rPr>
          <w:rFonts w:ascii="Arial" w:hAnsi="Arial"/>
        </w:rPr>
        <w:tab/>
      </w:r>
    </w:p>
    <w:p w14:paraId="45C230F7" w14:textId="6353AACC" w:rsidR="00623CD4" w:rsidRDefault="00623CD4" w:rsidP="00623CD4">
      <w:pPr>
        <w:ind w:left="720" w:hanging="720"/>
        <w:jc w:val="both"/>
        <w:rPr>
          <w:rFonts w:ascii="Arial" w:hAnsi="Arial"/>
          <w:b/>
        </w:rPr>
      </w:pPr>
      <w:r>
        <w:rPr>
          <w:rFonts w:ascii="Arial" w:hAnsi="Arial"/>
          <w:b/>
        </w:rPr>
        <w:t>4.0</w:t>
      </w:r>
      <w:r>
        <w:rPr>
          <w:rFonts w:ascii="Arial" w:hAnsi="Arial"/>
          <w:b/>
        </w:rPr>
        <w:tab/>
        <w:t>General</w:t>
      </w:r>
    </w:p>
    <w:p w14:paraId="560F8A8C" w14:textId="1BCC428E" w:rsidR="00623CD4" w:rsidRDefault="00623CD4" w:rsidP="00623CD4">
      <w:pPr>
        <w:ind w:left="720" w:hanging="720"/>
        <w:jc w:val="both"/>
        <w:rPr>
          <w:rFonts w:ascii="Arial" w:hAnsi="Arial"/>
        </w:rPr>
      </w:pPr>
      <w:r>
        <w:rPr>
          <w:rFonts w:ascii="Arial" w:hAnsi="Arial"/>
        </w:rPr>
        <w:t>4.1</w:t>
      </w:r>
      <w:r>
        <w:rPr>
          <w:rFonts w:ascii="Arial" w:hAnsi="Arial"/>
        </w:rPr>
        <w:tab/>
        <w:t>To contribute towards the development of the service and working practices, to enhance customer service, efficiency, and cost effectiveness in all areas of activity.</w:t>
      </w:r>
    </w:p>
    <w:p w14:paraId="7D1EA146" w14:textId="06221163" w:rsidR="00623CD4" w:rsidRDefault="00623CD4" w:rsidP="00623CD4">
      <w:pPr>
        <w:ind w:left="720" w:hanging="720"/>
        <w:jc w:val="both"/>
        <w:rPr>
          <w:rFonts w:ascii="Arial" w:hAnsi="Arial"/>
        </w:rPr>
      </w:pPr>
      <w:r>
        <w:rPr>
          <w:rFonts w:ascii="Arial" w:hAnsi="Arial"/>
        </w:rPr>
        <w:t>4.2</w:t>
      </w:r>
      <w:r>
        <w:rPr>
          <w:rFonts w:ascii="Arial" w:hAnsi="Arial"/>
        </w:rPr>
        <w:tab/>
        <w:t xml:space="preserve">To liaise effectively with colleagues in other sections to maximise performance and enhance service delivery. </w:t>
      </w:r>
    </w:p>
    <w:p w14:paraId="67085753" w14:textId="6401C799" w:rsidR="00623CD4" w:rsidRDefault="00623CD4" w:rsidP="00623CD4">
      <w:pPr>
        <w:ind w:left="720" w:hanging="720"/>
        <w:jc w:val="both"/>
        <w:rPr>
          <w:rFonts w:ascii="Arial" w:hAnsi="Arial"/>
        </w:rPr>
      </w:pPr>
      <w:r>
        <w:rPr>
          <w:rFonts w:ascii="Arial" w:hAnsi="Arial"/>
        </w:rPr>
        <w:t>4.3</w:t>
      </w:r>
      <w:r>
        <w:rPr>
          <w:rFonts w:ascii="Arial" w:hAnsi="Arial"/>
        </w:rPr>
        <w:tab/>
        <w:t>To promote and uphold the Association’s commitment to diversity and equal opportunities.</w:t>
      </w:r>
    </w:p>
    <w:p w14:paraId="2E94ACB1" w14:textId="3F24D23E" w:rsidR="00623CD4" w:rsidRDefault="00623CD4" w:rsidP="00623CD4">
      <w:pPr>
        <w:ind w:left="720" w:hanging="720"/>
        <w:jc w:val="both"/>
        <w:rPr>
          <w:rFonts w:ascii="Arial" w:hAnsi="Arial"/>
        </w:rPr>
      </w:pPr>
      <w:r>
        <w:rPr>
          <w:rFonts w:ascii="Arial" w:hAnsi="Arial"/>
        </w:rPr>
        <w:t>4.4</w:t>
      </w:r>
      <w:r>
        <w:rPr>
          <w:rFonts w:ascii="Arial" w:hAnsi="Arial"/>
        </w:rPr>
        <w:tab/>
        <w:t>To attend training courses as required, keeping up to date with legislation and best practise.</w:t>
      </w:r>
    </w:p>
    <w:p w14:paraId="78BC153E" w14:textId="02A25F75" w:rsidR="00623CD4" w:rsidRDefault="00623CD4" w:rsidP="00623CD4">
      <w:pPr>
        <w:ind w:left="720" w:hanging="720"/>
        <w:jc w:val="both"/>
        <w:rPr>
          <w:rFonts w:ascii="Arial" w:hAnsi="Arial" w:cs="Arial"/>
        </w:rPr>
      </w:pPr>
      <w:r>
        <w:rPr>
          <w:rFonts w:ascii="Arial" w:hAnsi="Arial"/>
        </w:rPr>
        <w:t>4.5</w:t>
      </w:r>
      <w:r>
        <w:rPr>
          <w:rFonts w:ascii="Arial" w:hAnsi="Arial"/>
        </w:rPr>
        <w:tab/>
        <w:t xml:space="preserve">To </w:t>
      </w:r>
      <w:r>
        <w:rPr>
          <w:rFonts w:ascii="Arial" w:hAnsi="Arial" w:cs="Arial"/>
        </w:rPr>
        <w:t>p</w:t>
      </w:r>
      <w:r w:rsidRPr="00E91455">
        <w:rPr>
          <w:rFonts w:ascii="Arial" w:hAnsi="Arial" w:cs="Arial"/>
        </w:rPr>
        <w:t>romote and operate in line with OTHA’s workplace values</w:t>
      </w:r>
      <w:r>
        <w:rPr>
          <w:rFonts w:ascii="Arial" w:hAnsi="Arial" w:cs="Arial"/>
        </w:rPr>
        <w:t>.</w:t>
      </w:r>
    </w:p>
    <w:p w14:paraId="0FADDB76" w14:textId="2A34B132" w:rsidR="00623CD4" w:rsidRDefault="00623CD4" w:rsidP="00623CD4">
      <w:pPr>
        <w:ind w:left="720" w:hanging="720"/>
        <w:jc w:val="both"/>
        <w:rPr>
          <w:rFonts w:ascii="Arial" w:hAnsi="Arial"/>
        </w:rPr>
      </w:pPr>
      <w:r>
        <w:rPr>
          <w:rFonts w:ascii="Arial" w:hAnsi="Arial" w:cs="Arial"/>
        </w:rPr>
        <w:t>4.6</w:t>
      </w:r>
      <w:r>
        <w:rPr>
          <w:rFonts w:ascii="Arial" w:hAnsi="Arial" w:cs="Arial"/>
        </w:rPr>
        <w:tab/>
      </w:r>
      <w:r w:rsidRPr="007728B2">
        <w:rPr>
          <w:rFonts w:ascii="Arial" w:hAnsi="Arial" w:cs="Arial"/>
        </w:rPr>
        <w:t>To be a positive influence within the staff team taking personal responsibility for ensuring good morale and positive working relationships within the team and wider organisation</w:t>
      </w:r>
    </w:p>
    <w:p w14:paraId="1BC8F611" w14:textId="77777777" w:rsidR="00623CD4" w:rsidRDefault="00623CD4" w:rsidP="00623CD4">
      <w:pPr>
        <w:ind w:left="720" w:hanging="720"/>
        <w:jc w:val="both"/>
        <w:rPr>
          <w:rFonts w:ascii="Arial" w:hAnsi="Arial"/>
        </w:rPr>
      </w:pPr>
      <w:r>
        <w:rPr>
          <w:rFonts w:ascii="Arial" w:hAnsi="Arial"/>
        </w:rPr>
        <w:t>4.7</w:t>
      </w:r>
      <w:r>
        <w:rPr>
          <w:rFonts w:ascii="Arial" w:hAnsi="Arial"/>
        </w:rPr>
        <w:tab/>
        <w:t>To carry out any other duties as may be deemed necessary by the Project Coordinator, commensurate with the TAS4 grade.</w:t>
      </w:r>
    </w:p>
    <w:p w14:paraId="0794A67F" w14:textId="77777777" w:rsidR="00623CD4" w:rsidRDefault="00623CD4" w:rsidP="00623CD4">
      <w:pPr>
        <w:jc w:val="both"/>
        <w:rPr>
          <w:rFonts w:ascii="Arial" w:hAnsi="Arial"/>
        </w:rPr>
      </w:pPr>
    </w:p>
    <w:p w14:paraId="4E212DFE" w14:textId="77777777" w:rsidR="009E499E" w:rsidRDefault="009E499E" w:rsidP="008F7572">
      <w:pPr>
        <w:pStyle w:val="Heading1"/>
        <w:rPr>
          <w:rFonts w:ascii="Arial" w:hAnsi="Arial" w:cs="Arial"/>
          <w:i w:val="0"/>
          <w:iCs w:val="0"/>
          <w:color w:val="A5839C" w:themeColor="accent1"/>
          <w:sz w:val="36"/>
          <w:szCs w:val="36"/>
        </w:rPr>
      </w:pPr>
    </w:p>
    <w:bookmarkEnd w:id="2"/>
    <w:p w14:paraId="6ECAA1D6" w14:textId="7F8867A4" w:rsidR="009E499E" w:rsidRPr="00AE05A0" w:rsidRDefault="009E499E" w:rsidP="009E499E">
      <w:pPr>
        <w:pStyle w:val="Heading1"/>
        <w:rPr>
          <w:rFonts w:ascii="Arial" w:hAnsi="Arial" w:cs="Arial"/>
          <w:i w:val="0"/>
          <w:iCs w:val="0"/>
          <w:color w:val="A5839C" w:themeColor="accent1"/>
          <w:sz w:val="36"/>
          <w:szCs w:val="36"/>
        </w:rPr>
      </w:pPr>
      <w:r>
        <w:rPr>
          <w:rStyle w:val="Heading1Char"/>
          <w:rFonts w:ascii="Arial" w:hAnsi="Arial" w:cs="Arial"/>
          <w:color w:val="A5839C" w:themeColor="accent1"/>
          <w:sz w:val="36"/>
          <w:szCs w:val="36"/>
        </w:rPr>
        <w:t>Person Specification</w:t>
      </w:r>
    </w:p>
    <w:p w14:paraId="6EAF7099" w14:textId="77777777" w:rsidR="009E499E" w:rsidRPr="0067356F" w:rsidRDefault="009E499E" w:rsidP="009E499E">
      <w:pPr>
        <w:pBdr>
          <w:bottom w:val="single" w:sz="12" w:space="1" w:color="A5839C" w:themeColor="accent1"/>
        </w:pBdr>
        <w:rPr>
          <w:rFonts w:ascii="Arial" w:hAnsi="Arial" w:cs="Arial"/>
          <w:color w:val="A5839C" w:themeColor="accent1"/>
          <w:sz w:val="24"/>
          <w:szCs w:val="24"/>
        </w:rPr>
      </w:pPr>
    </w:p>
    <w:tbl>
      <w:tblPr>
        <w:tblStyle w:val="TableGrid5"/>
        <w:tblW w:w="0" w:type="auto"/>
        <w:tblLook w:val="04A0" w:firstRow="1" w:lastRow="0" w:firstColumn="1" w:lastColumn="0" w:noHBand="0" w:noVBand="1"/>
      </w:tblPr>
      <w:tblGrid>
        <w:gridCol w:w="6417"/>
        <w:gridCol w:w="1270"/>
        <w:gridCol w:w="1329"/>
      </w:tblGrid>
      <w:tr w:rsidR="00623CD4" w:rsidRPr="00623CD4" w14:paraId="6FB60F4B" w14:textId="77777777" w:rsidTr="00623CD4">
        <w:tc>
          <w:tcPr>
            <w:tcW w:w="6417" w:type="dxa"/>
            <w:shd w:val="clear" w:color="auto" w:fill="D9D9D9"/>
          </w:tcPr>
          <w:p w14:paraId="592131E3" w14:textId="77777777" w:rsidR="00623CD4" w:rsidRPr="00623CD4" w:rsidRDefault="00623CD4" w:rsidP="00623CD4">
            <w:pPr>
              <w:spacing w:line="360" w:lineRule="auto"/>
              <w:rPr>
                <w:rFonts w:eastAsia="Calibri" w:cs="Times New Roman"/>
                <w:b/>
              </w:rPr>
            </w:pPr>
            <w:r w:rsidRPr="00623CD4">
              <w:rPr>
                <w:rFonts w:eastAsia="Calibri" w:cs="Times New Roman"/>
                <w:b/>
              </w:rPr>
              <w:t>Skills\Knowledge\Experience</w:t>
            </w:r>
          </w:p>
        </w:tc>
        <w:tc>
          <w:tcPr>
            <w:tcW w:w="1270" w:type="dxa"/>
            <w:shd w:val="clear" w:color="auto" w:fill="D9D9D9"/>
          </w:tcPr>
          <w:p w14:paraId="6983B784" w14:textId="77777777" w:rsidR="00623CD4" w:rsidRPr="00623CD4" w:rsidRDefault="00623CD4" w:rsidP="00623CD4">
            <w:pPr>
              <w:spacing w:line="360" w:lineRule="auto"/>
              <w:jc w:val="center"/>
              <w:rPr>
                <w:rFonts w:eastAsia="Calibri" w:cs="Times New Roman"/>
                <w:b/>
              </w:rPr>
            </w:pPr>
            <w:r w:rsidRPr="00623CD4">
              <w:rPr>
                <w:rFonts w:eastAsia="Calibri" w:cs="Times New Roman"/>
                <w:b/>
              </w:rPr>
              <w:t>Essential</w:t>
            </w:r>
          </w:p>
        </w:tc>
        <w:tc>
          <w:tcPr>
            <w:tcW w:w="1329" w:type="dxa"/>
            <w:shd w:val="clear" w:color="auto" w:fill="D9D9D9"/>
          </w:tcPr>
          <w:p w14:paraId="7D242BED" w14:textId="77777777" w:rsidR="00623CD4" w:rsidRPr="00623CD4" w:rsidRDefault="00623CD4" w:rsidP="00623CD4">
            <w:pPr>
              <w:spacing w:line="360" w:lineRule="auto"/>
              <w:jc w:val="center"/>
              <w:rPr>
                <w:rFonts w:eastAsia="Calibri" w:cs="Times New Roman"/>
                <w:b/>
              </w:rPr>
            </w:pPr>
            <w:r w:rsidRPr="00623CD4">
              <w:rPr>
                <w:rFonts w:eastAsia="Calibri" w:cs="Times New Roman"/>
                <w:b/>
              </w:rPr>
              <w:t>Desirable</w:t>
            </w:r>
          </w:p>
        </w:tc>
      </w:tr>
      <w:tr w:rsidR="00623CD4" w:rsidRPr="00623CD4" w14:paraId="68E0E5EE" w14:textId="77777777" w:rsidTr="0061587A">
        <w:tc>
          <w:tcPr>
            <w:tcW w:w="6417" w:type="dxa"/>
          </w:tcPr>
          <w:p w14:paraId="3675952D" w14:textId="59D2F06E" w:rsidR="00623CD4" w:rsidRPr="00623CD4" w:rsidRDefault="00623CD4" w:rsidP="00623CD4">
            <w:pPr>
              <w:spacing w:line="360" w:lineRule="auto"/>
              <w:rPr>
                <w:rFonts w:eastAsia="Calibri" w:cs="Times New Roman"/>
              </w:rPr>
            </w:pPr>
            <w:r w:rsidRPr="00623CD4">
              <w:rPr>
                <w:rFonts w:eastAsia="Calibri" w:cs="Times New Roman"/>
              </w:rPr>
              <w:t xml:space="preserve">Strong practical experience in </w:t>
            </w:r>
            <w:r w:rsidR="008B1613">
              <w:rPr>
                <w:rFonts w:eastAsia="Calibri" w:cs="Times New Roman"/>
              </w:rPr>
              <w:t xml:space="preserve">soft </w:t>
            </w:r>
            <w:r w:rsidRPr="00623CD4">
              <w:rPr>
                <w:rFonts w:eastAsia="Calibri" w:cs="Times New Roman"/>
              </w:rPr>
              <w:t xml:space="preserve">landscaping </w:t>
            </w:r>
          </w:p>
        </w:tc>
        <w:tc>
          <w:tcPr>
            <w:tcW w:w="1270" w:type="dxa"/>
          </w:tcPr>
          <w:p w14:paraId="57E8AC99" w14:textId="77777777" w:rsidR="00623CD4" w:rsidRPr="00623CD4" w:rsidRDefault="00623CD4" w:rsidP="00623CD4">
            <w:pPr>
              <w:spacing w:line="360" w:lineRule="auto"/>
              <w:jc w:val="center"/>
              <w:rPr>
                <w:rFonts w:eastAsia="Calibri" w:cs="Times New Roman"/>
              </w:rPr>
            </w:pPr>
            <w:r w:rsidRPr="00623CD4">
              <w:rPr>
                <w:rFonts w:eastAsia="Calibri" w:cs="Arial"/>
                <w:sz w:val="24"/>
                <w:szCs w:val="24"/>
              </w:rPr>
              <w:sym w:font="Wingdings" w:char="F0FC"/>
            </w:r>
          </w:p>
        </w:tc>
        <w:tc>
          <w:tcPr>
            <w:tcW w:w="1329" w:type="dxa"/>
          </w:tcPr>
          <w:p w14:paraId="14324DD7" w14:textId="77777777" w:rsidR="00623CD4" w:rsidRPr="00623CD4" w:rsidRDefault="00623CD4" w:rsidP="00623CD4">
            <w:pPr>
              <w:spacing w:line="360" w:lineRule="auto"/>
              <w:jc w:val="center"/>
              <w:rPr>
                <w:rFonts w:eastAsia="Calibri" w:cs="Times New Roman"/>
              </w:rPr>
            </w:pPr>
          </w:p>
        </w:tc>
      </w:tr>
      <w:tr w:rsidR="008B1613" w:rsidRPr="00623CD4" w14:paraId="0092D705" w14:textId="77777777" w:rsidTr="0061587A">
        <w:tc>
          <w:tcPr>
            <w:tcW w:w="6417" w:type="dxa"/>
          </w:tcPr>
          <w:p w14:paraId="22F8D5AD" w14:textId="433CC226" w:rsidR="008B1613" w:rsidRPr="00623CD4" w:rsidRDefault="008B1613" w:rsidP="00623CD4">
            <w:pPr>
              <w:spacing w:line="360" w:lineRule="auto"/>
              <w:rPr>
                <w:rFonts w:eastAsia="Calibri" w:cs="Times New Roman"/>
              </w:rPr>
            </w:pPr>
            <w:r>
              <w:rPr>
                <w:rFonts w:eastAsia="Calibri" w:cs="Times New Roman"/>
              </w:rPr>
              <w:t>P</w:t>
            </w:r>
            <w:r w:rsidRPr="008B1613">
              <w:rPr>
                <w:rFonts w:eastAsia="Calibri" w:cs="Times New Roman"/>
              </w:rPr>
              <w:t xml:space="preserve">ractical experience in </w:t>
            </w:r>
            <w:r>
              <w:rPr>
                <w:rFonts w:eastAsia="Calibri" w:cs="Times New Roman"/>
              </w:rPr>
              <w:t>hard</w:t>
            </w:r>
            <w:r w:rsidRPr="008B1613">
              <w:rPr>
                <w:rFonts w:eastAsia="Calibri" w:cs="Times New Roman"/>
              </w:rPr>
              <w:t xml:space="preserve"> landscaping</w:t>
            </w:r>
          </w:p>
        </w:tc>
        <w:tc>
          <w:tcPr>
            <w:tcW w:w="1270" w:type="dxa"/>
          </w:tcPr>
          <w:p w14:paraId="3F2A0E5C" w14:textId="77777777" w:rsidR="008B1613" w:rsidRPr="00623CD4" w:rsidRDefault="008B1613" w:rsidP="00623CD4">
            <w:pPr>
              <w:spacing w:line="360" w:lineRule="auto"/>
              <w:jc w:val="center"/>
              <w:rPr>
                <w:rFonts w:eastAsia="Calibri" w:cs="Arial"/>
                <w:sz w:val="24"/>
                <w:szCs w:val="24"/>
              </w:rPr>
            </w:pPr>
          </w:p>
        </w:tc>
        <w:tc>
          <w:tcPr>
            <w:tcW w:w="1329" w:type="dxa"/>
          </w:tcPr>
          <w:p w14:paraId="4B75C852" w14:textId="232396F3" w:rsidR="008B1613" w:rsidRPr="00623CD4" w:rsidRDefault="008B1613" w:rsidP="00623CD4">
            <w:pPr>
              <w:spacing w:line="360" w:lineRule="auto"/>
              <w:jc w:val="center"/>
              <w:rPr>
                <w:rFonts w:eastAsia="Calibri" w:cs="Times New Roman"/>
              </w:rPr>
            </w:pPr>
            <w:r w:rsidRPr="00623CD4">
              <w:rPr>
                <w:rFonts w:eastAsia="Calibri" w:cs="Arial"/>
                <w:sz w:val="24"/>
                <w:szCs w:val="24"/>
              </w:rPr>
              <w:sym w:font="Wingdings" w:char="F0FC"/>
            </w:r>
          </w:p>
        </w:tc>
      </w:tr>
      <w:tr w:rsidR="00623CD4" w:rsidRPr="00623CD4" w14:paraId="08560423" w14:textId="77777777" w:rsidTr="0061587A">
        <w:tc>
          <w:tcPr>
            <w:tcW w:w="6417" w:type="dxa"/>
          </w:tcPr>
          <w:p w14:paraId="16E1B77A" w14:textId="77777777" w:rsidR="00623CD4" w:rsidRPr="00623CD4" w:rsidRDefault="00623CD4" w:rsidP="00623CD4">
            <w:pPr>
              <w:spacing w:line="360" w:lineRule="auto"/>
              <w:rPr>
                <w:rFonts w:eastAsia="Calibri" w:cs="Times New Roman"/>
              </w:rPr>
            </w:pPr>
            <w:r w:rsidRPr="00623CD4">
              <w:rPr>
                <w:rFonts w:eastAsia="Calibri" w:cs="Times New Roman"/>
              </w:rPr>
              <w:t>Previous experience in a similar role and staff supervision.</w:t>
            </w:r>
          </w:p>
        </w:tc>
        <w:tc>
          <w:tcPr>
            <w:tcW w:w="1270" w:type="dxa"/>
          </w:tcPr>
          <w:p w14:paraId="6C4878E4" w14:textId="77777777" w:rsidR="00623CD4" w:rsidRPr="00623CD4" w:rsidRDefault="00623CD4" w:rsidP="00623CD4">
            <w:pPr>
              <w:spacing w:line="360" w:lineRule="auto"/>
              <w:jc w:val="center"/>
              <w:rPr>
                <w:rFonts w:eastAsia="Calibri" w:cs="Times New Roman"/>
              </w:rPr>
            </w:pPr>
            <w:r w:rsidRPr="00623CD4">
              <w:rPr>
                <w:rFonts w:eastAsia="Calibri" w:cs="Arial"/>
                <w:sz w:val="24"/>
                <w:szCs w:val="24"/>
              </w:rPr>
              <w:sym w:font="Wingdings" w:char="F0FC"/>
            </w:r>
          </w:p>
        </w:tc>
        <w:tc>
          <w:tcPr>
            <w:tcW w:w="1329" w:type="dxa"/>
          </w:tcPr>
          <w:p w14:paraId="3352BE29" w14:textId="77777777" w:rsidR="00623CD4" w:rsidRPr="00623CD4" w:rsidRDefault="00623CD4" w:rsidP="00623CD4">
            <w:pPr>
              <w:spacing w:line="360" w:lineRule="auto"/>
              <w:jc w:val="center"/>
              <w:rPr>
                <w:rFonts w:eastAsia="Calibri" w:cs="Times New Roman"/>
              </w:rPr>
            </w:pPr>
          </w:p>
        </w:tc>
      </w:tr>
      <w:tr w:rsidR="00623CD4" w:rsidRPr="00623CD4" w14:paraId="6AEF153A" w14:textId="77777777" w:rsidTr="0061587A">
        <w:tc>
          <w:tcPr>
            <w:tcW w:w="6417" w:type="dxa"/>
          </w:tcPr>
          <w:p w14:paraId="66E97300" w14:textId="7511E38C" w:rsidR="00623CD4" w:rsidRPr="00623CD4" w:rsidRDefault="00E5350C" w:rsidP="00623CD4">
            <w:pPr>
              <w:spacing w:line="360" w:lineRule="auto"/>
              <w:rPr>
                <w:rFonts w:eastAsia="Calibri" w:cs="Times New Roman"/>
              </w:rPr>
            </w:pPr>
            <w:r w:rsidRPr="00623CD4">
              <w:rPr>
                <w:rFonts w:eastAsia="Calibri" w:cs="Times New Roman"/>
              </w:rPr>
              <w:t>Proficient</w:t>
            </w:r>
            <w:r w:rsidR="00623CD4" w:rsidRPr="00623CD4">
              <w:rPr>
                <w:rFonts w:eastAsia="Calibri" w:cs="Times New Roman"/>
              </w:rPr>
              <w:t xml:space="preserve"> in using landscaping machinery (e.g.) lawnmowers, strimmer’s, blowers</w:t>
            </w:r>
            <w:r w:rsidR="00A8496B">
              <w:rPr>
                <w:rFonts w:eastAsia="Calibri" w:cs="Times New Roman"/>
              </w:rPr>
              <w:t xml:space="preserve">, hedge trimmers and ride </w:t>
            </w:r>
            <w:proofErr w:type="spellStart"/>
            <w:r w:rsidR="00A8496B">
              <w:rPr>
                <w:rFonts w:eastAsia="Calibri" w:cs="Times New Roman"/>
              </w:rPr>
              <w:t>on’s</w:t>
            </w:r>
            <w:proofErr w:type="spellEnd"/>
            <w:r w:rsidR="00623CD4" w:rsidRPr="00623CD4">
              <w:rPr>
                <w:rFonts w:eastAsia="Calibri" w:cs="Times New Roman"/>
              </w:rPr>
              <w:t xml:space="preserve"> etc… with relevant certifications where required.</w:t>
            </w:r>
          </w:p>
        </w:tc>
        <w:tc>
          <w:tcPr>
            <w:tcW w:w="1270" w:type="dxa"/>
          </w:tcPr>
          <w:p w14:paraId="24EDC15C" w14:textId="77777777" w:rsidR="00623CD4" w:rsidRPr="00623CD4" w:rsidRDefault="00623CD4" w:rsidP="00623CD4">
            <w:pPr>
              <w:spacing w:line="360" w:lineRule="auto"/>
              <w:jc w:val="center"/>
              <w:rPr>
                <w:rFonts w:eastAsia="Calibri" w:cs="Times New Roman"/>
              </w:rPr>
            </w:pPr>
            <w:r w:rsidRPr="00623CD4">
              <w:rPr>
                <w:rFonts w:eastAsia="Calibri" w:cs="Arial"/>
                <w:sz w:val="24"/>
                <w:szCs w:val="24"/>
              </w:rPr>
              <w:sym w:font="Wingdings" w:char="F0FC"/>
            </w:r>
          </w:p>
        </w:tc>
        <w:tc>
          <w:tcPr>
            <w:tcW w:w="1329" w:type="dxa"/>
          </w:tcPr>
          <w:p w14:paraId="501FB1A6" w14:textId="77777777" w:rsidR="00623CD4" w:rsidRPr="00623CD4" w:rsidRDefault="00623CD4" w:rsidP="00623CD4">
            <w:pPr>
              <w:spacing w:line="360" w:lineRule="auto"/>
              <w:jc w:val="center"/>
              <w:rPr>
                <w:rFonts w:eastAsia="Calibri" w:cs="Times New Roman"/>
              </w:rPr>
            </w:pPr>
          </w:p>
        </w:tc>
      </w:tr>
      <w:tr w:rsidR="00623CD4" w:rsidRPr="00623CD4" w14:paraId="4326E3EE" w14:textId="77777777" w:rsidTr="0061587A">
        <w:tc>
          <w:tcPr>
            <w:tcW w:w="6417" w:type="dxa"/>
          </w:tcPr>
          <w:p w14:paraId="710E4FCC" w14:textId="77777777" w:rsidR="00623CD4" w:rsidRPr="00623CD4" w:rsidRDefault="00623CD4" w:rsidP="00623CD4">
            <w:pPr>
              <w:spacing w:line="360" w:lineRule="auto"/>
              <w:rPr>
                <w:rFonts w:eastAsia="Calibri" w:cs="Times New Roman"/>
              </w:rPr>
            </w:pPr>
            <w:r w:rsidRPr="00623CD4">
              <w:rPr>
                <w:rFonts w:eastAsia="Calibri" w:cs="Times New Roman"/>
              </w:rPr>
              <w:t xml:space="preserve">Pro-active and solution focused with the ability to identify and resolve issues. </w:t>
            </w:r>
          </w:p>
        </w:tc>
        <w:tc>
          <w:tcPr>
            <w:tcW w:w="1270" w:type="dxa"/>
          </w:tcPr>
          <w:p w14:paraId="4D183D85" w14:textId="77777777" w:rsidR="00623CD4" w:rsidRPr="00623CD4" w:rsidRDefault="00623CD4" w:rsidP="00623CD4">
            <w:pPr>
              <w:spacing w:line="360" w:lineRule="auto"/>
              <w:jc w:val="center"/>
              <w:rPr>
                <w:rFonts w:eastAsia="Calibri" w:cs="Times New Roman"/>
              </w:rPr>
            </w:pPr>
            <w:r w:rsidRPr="00623CD4">
              <w:rPr>
                <w:rFonts w:eastAsia="Calibri" w:cs="Arial"/>
                <w:sz w:val="24"/>
                <w:szCs w:val="24"/>
              </w:rPr>
              <w:sym w:font="Wingdings" w:char="F0FC"/>
            </w:r>
          </w:p>
        </w:tc>
        <w:tc>
          <w:tcPr>
            <w:tcW w:w="1329" w:type="dxa"/>
          </w:tcPr>
          <w:p w14:paraId="35FCED43" w14:textId="77777777" w:rsidR="00623CD4" w:rsidRPr="00623CD4" w:rsidRDefault="00623CD4" w:rsidP="00623CD4">
            <w:pPr>
              <w:spacing w:line="360" w:lineRule="auto"/>
              <w:jc w:val="center"/>
              <w:rPr>
                <w:rFonts w:eastAsia="Calibri" w:cs="Times New Roman"/>
              </w:rPr>
            </w:pPr>
          </w:p>
        </w:tc>
      </w:tr>
      <w:tr w:rsidR="00623CD4" w:rsidRPr="00623CD4" w14:paraId="760AFFF9" w14:textId="77777777" w:rsidTr="0061587A">
        <w:tc>
          <w:tcPr>
            <w:tcW w:w="6417" w:type="dxa"/>
          </w:tcPr>
          <w:p w14:paraId="4602EAF7" w14:textId="77777777" w:rsidR="00623CD4" w:rsidRPr="00623CD4" w:rsidRDefault="00623CD4" w:rsidP="00623CD4">
            <w:pPr>
              <w:spacing w:line="360" w:lineRule="auto"/>
              <w:rPr>
                <w:rFonts w:eastAsia="Calibri" w:cs="Times New Roman"/>
              </w:rPr>
            </w:pPr>
            <w:r w:rsidRPr="00623CD4">
              <w:rPr>
                <w:rFonts w:eastAsia="Calibri" w:cs="Times New Roman"/>
              </w:rPr>
              <w:t>Thorough understanding of health and safety regulations and the ability to implement and enforce them on site.</w:t>
            </w:r>
          </w:p>
        </w:tc>
        <w:tc>
          <w:tcPr>
            <w:tcW w:w="1270" w:type="dxa"/>
          </w:tcPr>
          <w:p w14:paraId="78FCE6D6" w14:textId="77777777" w:rsidR="00623CD4" w:rsidRPr="00623CD4" w:rsidRDefault="00623CD4" w:rsidP="00623CD4">
            <w:pPr>
              <w:spacing w:line="360" w:lineRule="auto"/>
              <w:jc w:val="center"/>
              <w:rPr>
                <w:rFonts w:eastAsia="Calibri" w:cs="Times New Roman"/>
              </w:rPr>
            </w:pPr>
            <w:r w:rsidRPr="00623CD4">
              <w:rPr>
                <w:rFonts w:eastAsia="Calibri" w:cs="Arial"/>
                <w:sz w:val="24"/>
                <w:szCs w:val="24"/>
              </w:rPr>
              <w:sym w:font="Wingdings" w:char="F0FC"/>
            </w:r>
          </w:p>
        </w:tc>
        <w:tc>
          <w:tcPr>
            <w:tcW w:w="1329" w:type="dxa"/>
          </w:tcPr>
          <w:p w14:paraId="1930892B" w14:textId="77777777" w:rsidR="00623CD4" w:rsidRPr="00623CD4" w:rsidRDefault="00623CD4" w:rsidP="00623CD4">
            <w:pPr>
              <w:spacing w:line="360" w:lineRule="auto"/>
              <w:jc w:val="center"/>
              <w:rPr>
                <w:rFonts w:eastAsia="Calibri" w:cs="Times New Roman"/>
              </w:rPr>
            </w:pPr>
          </w:p>
        </w:tc>
      </w:tr>
      <w:tr w:rsidR="00623CD4" w:rsidRPr="00623CD4" w14:paraId="770FF7A2" w14:textId="77777777" w:rsidTr="0061587A">
        <w:tc>
          <w:tcPr>
            <w:tcW w:w="6417" w:type="dxa"/>
          </w:tcPr>
          <w:p w14:paraId="1F0AECFE" w14:textId="77777777" w:rsidR="00623CD4" w:rsidRPr="00623CD4" w:rsidRDefault="00623CD4" w:rsidP="00623CD4">
            <w:pPr>
              <w:spacing w:line="360" w:lineRule="auto"/>
              <w:rPr>
                <w:rFonts w:eastAsia="Calibri" w:cs="Times New Roman"/>
              </w:rPr>
            </w:pPr>
            <w:r w:rsidRPr="00623CD4">
              <w:rPr>
                <w:rFonts w:eastAsia="Calibri" w:cs="Times New Roman"/>
              </w:rPr>
              <w:t>Flexibility to work in various environments, adapt to changing conditions, and utilise different landscaping techniques.</w:t>
            </w:r>
          </w:p>
        </w:tc>
        <w:tc>
          <w:tcPr>
            <w:tcW w:w="1270" w:type="dxa"/>
          </w:tcPr>
          <w:p w14:paraId="013297BB" w14:textId="77777777" w:rsidR="00623CD4" w:rsidRPr="00623CD4" w:rsidRDefault="00623CD4" w:rsidP="00623CD4">
            <w:pPr>
              <w:spacing w:line="360" w:lineRule="auto"/>
              <w:jc w:val="center"/>
              <w:rPr>
                <w:rFonts w:eastAsia="Calibri" w:cs="Times New Roman"/>
              </w:rPr>
            </w:pPr>
            <w:r w:rsidRPr="00623CD4">
              <w:rPr>
                <w:rFonts w:eastAsia="Calibri" w:cs="Arial"/>
                <w:sz w:val="24"/>
                <w:szCs w:val="24"/>
              </w:rPr>
              <w:sym w:font="Wingdings" w:char="F0FC"/>
            </w:r>
          </w:p>
        </w:tc>
        <w:tc>
          <w:tcPr>
            <w:tcW w:w="1329" w:type="dxa"/>
          </w:tcPr>
          <w:p w14:paraId="0CF3910A" w14:textId="77777777" w:rsidR="00623CD4" w:rsidRPr="00623CD4" w:rsidRDefault="00623CD4" w:rsidP="00623CD4">
            <w:pPr>
              <w:spacing w:line="360" w:lineRule="auto"/>
              <w:jc w:val="center"/>
              <w:rPr>
                <w:rFonts w:eastAsia="Calibri" w:cs="Times New Roman"/>
              </w:rPr>
            </w:pPr>
          </w:p>
        </w:tc>
      </w:tr>
      <w:tr w:rsidR="00623CD4" w:rsidRPr="00623CD4" w14:paraId="7BA2FF7D" w14:textId="77777777" w:rsidTr="0061587A">
        <w:tc>
          <w:tcPr>
            <w:tcW w:w="6417" w:type="dxa"/>
          </w:tcPr>
          <w:p w14:paraId="3A9C06BD" w14:textId="77777777" w:rsidR="00623CD4" w:rsidRPr="00623CD4" w:rsidRDefault="00623CD4" w:rsidP="00623CD4">
            <w:pPr>
              <w:spacing w:line="360" w:lineRule="auto"/>
              <w:rPr>
                <w:rFonts w:eastAsia="Calibri" w:cs="Times New Roman"/>
              </w:rPr>
            </w:pPr>
            <w:r w:rsidRPr="00623CD4">
              <w:rPr>
                <w:rFonts w:eastAsia="Calibri" w:cs="Times New Roman"/>
              </w:rPr>
              <w:t>Excellent IT skills in a variety of software packages, in particular Microsoft Word &amp; Excel.</w:t>
            </w:r>
          </w:p>
        </w:tc>
        <w:tc>
          <w:tcPr>
            <w:tcW w:w="1270" w:type="dxa"/>
          </w:tcPr>
          <w:p w14:paraId="0EBB4CB7" w14:textId="77777777" w:rsidR="00623CD4" w:rsidRPr="00623CD4" w:rsidRDefault="00623CD4" w:rsidP="00623CD4">
            <w:pPr>
              <w:spacing w:line="360" w:lineRule="auto"/>
              <w:jc w:val="center"/>
              <w:rPr>
                <w:rFonts w:eastAsia="Calibri" w:cs="Times New Roman"/>
              </w:rPr>
            </w:pPr>
            <w:r w:rsidRPr="00623CD4">
              <w:rPr>
                <w:rFonts w:eastAsia="Calibri" w:cs="Arial"/>
                <w:sz w:val="24"/>
                <w:szCs w:val="24"/>
              </w:rPr>
              <w:sym w:font="Wingdings" w:char="F0FC"/>
            </w:r>
          </w:p>
        </w:tc>
        <w:tc>
          <w:tcPr>
            <w:tcW w:w="1329" w:type="dxa"/>
          </w:tcPr>
          <w:p w14:paraId="427AC9F8" w14:textId="77777777" w:rsidR="00623CD4" w:rsidRPr="00623CD4" w:rsidRDefault="00623CD4" w:rsidP="00623CD4">
            <w:pPr>
              <w:spacing w:line="360" w:lineRule="auto"/>
              <w:jc w:val="center"/>
              <w:rPr>
                <w:rFonts w:eastAsia="Calibri" w:cs="Times New Roman"/>
              </w:rPr>
            </w:pPr>
          </w:p>
        </w:tc>
      </w:tr>
      <w:tr w:rsidR="00623CD4" w:rsidRPr="00623CD4" w14:paraId="633CC253" w14:textId="77777777" w:rsidTr="0061587A">
        <w:tc>
          <w:tcPr>
            <w:tcW w:w="6417" w:type="dxa"/>
          </w:tcPr>
          <w:p w14:paraId="37305ACB" w14:textId="77777777" w:rsidR="00623CD4" w:rsidRPr="00623CD4" w:rsidRDefault="00623CD4" w:rsidP="00623CD4">
            <w:pPr>
              <w:spacing w:line="360" w:lineRule="auto"/>
              <w:rPr>
                <w:rFonts w:eastAsia="Calibri" w:cs="Times New Roman"/>
              </w:rPr>
            </w:pPr>
            <w:r w:rsidRPr="00623CD4">
              <w:rPr>
                <w:rFonts w:eastAsia="Calibri" w:cs="Times New Roman"/>
              </w:rPr>
              <w:t>Strong commitment to customer service.</w:t>
            </w:r>
          </w:p>
        </w:tc>
        <w:tc>
          <w:tcPr>
            <w:tcW w:w="1270" w:type="dxa"/>
          </w:tcPr>
          <w:p w14:paraId="5517E54D" w14:textId="77777777" w:rsidR="00623CD4" w:rsidRPr="00623CD4" w:rsidRDefault="00623CD4" w:rsidP="00623CD4">
            <w:pPr>
              <w:spacing w:line="360" w:lineRule="auto"/>
              <w:jc w:val="center"/>
              <w:rPr>
                <w:rFonts w:eastAsia="Calibri" w:cs="Times New Roman"/>
              </w:rPr>
            </w:pPr>
            <w:r w:rsidRPr="00623CD4">
              <w:rPr>
                <w:rFonts w:eastAsia="Calibri" w:cs="Arial"/>
                <w:sz w:val="24"/>
                <w:szCs w:val="24"/>
              </w:rPr>
              <w:sym w:font="Wingdings" w:char="F0FC"/>
            </w:r>
          </w:p>
        </w:tc>
        <w:tc>
          <w:tcPr>
            <w:tcW w:w="1329" w:type="dxa"/>
          </w:tcPr>
          <w:p w14:paraId="10C4A6B9" w14:textId="77777777" w:rsidR="00623CD4" w:rsidRPr="00623CD4" w:rsidRDefault="00623CD4" w:rsidP="00623CD4">
            <w:pPr>
              <w:spacing w:line="360" w:lineRule="auto"/>
              <w:jc w:val="center"/>
              <w:rPr>
                <w:rFonts w:eastAsia="Calibri" w:cs="Times New Roman"/>
              </w:rPr>
            </w:pPr>
          </w:p>
        </w:tc>
      </w:tr>
      <w:tr w:rsidR="00623CD4" w:rsidRPr="00623CD4" w14:paraId="4D7AF035" w14:textId="77777777" w:rsidTr="0061587A">
        <w:tc>
          <w:tcPr>
            <w:tcW w:w="6417" w:type="dxa"/>
          </w:tcPr>
          <w:p w14:paraId="2CF7D00E" w14:textId="77777777" w:rsidR="00623CD4" w:rsidRPr="00623CD4" w:rsidRDefault="00623CD4" w:rsidP="00623CD4">
            <w:pPr>
              <w:spacing w:line="360" w:lineRule="auto"/>
              <w:rPr>
                <w:rFonts w:eastAsia="Calibri" w:cs="Times New Roman"/>
              </w:rPr>
            </w:pPr>
            <w:r w:rsidRPr="00623CD4">
              <w:rPr>
                <w:rFonts w:eastAsia="Calibri" w:cs="Times New Roman"/>
              </w:rPr>
              <w:t xml:space="preserve">Observant with excellent attention to detail. </w:t>
            </w:r>
          </w:p>
        </w:tc>
        <w:tc>
          <w:tcPr>
            <w:tcW w:w="1270" w:type="dxa"/>
          </w:tcPr>
          <w:p w14:paraId="39F58420" w14:textId="77777777" w:rsidR="00623CD4" w:rsidRPr="00623CD4" w:rsidRDefault="00623CD4" w:rsidP="00623CD4">
            <w:pPr>
              <w:spacing w:line="360" w:lineRule="auto"/>
              <w:jc w:val="center"/>
              <w:rPr>
                <w:rFonts w:eastAsia="Calibri" w:cs="Times New Roman"/>
              </w:rPr>
            </w:pPr>
            <w:r w:rsidRPr="00623CD4">
              <w:rPr>
                <w:rFonts w:eastAsia="Calibri" w:cs="Arial"/>
                <w:sz w:val="24"/>
                <w:szCs w:val="24"/>
              </w:rPr>
              <w:sym w:font="Wingdings" w:char="F0FC"/>
            </w:r>
          </w:p>
        </w:tc>
        <w:tc>
          <w:tcPr>
            <w:tcW w:w="1329" w:type="dxa"/>
          </w:tcPr>
          <w:p w14:paraId="1ADA8DB4" w14:textId="77777777" w:rsidR="00623CD4" w:rsidRPr="00623CD4" w:rsidRDefault="00623CD4" w:rsidP="00623CD4">
            <w:pPr>
              <w:spacing w:line="360" w:lineRule="auto"/>
              <w:jc w:val="center"/>
              <w:rPr>
                <w:rFonts w:eastAsia="Calibri" w:cs="Times New Roman"/>
              </w:rPr>
            </w:pPr>
          </w:p>
        </w:tc>
      </w:tr>
      <w:tr w:rsidR="00623CD4" w:rsidRPr="00623CD4" w14:paraId="619A723F" w14:textId="77777777" w:rsidTr="0061587A">
        <w:tc>
          <w:tcPr>
            <w:tcW w:w="6417" w:type="dxa"/>
          </w:tcPr>
          <w:p w14:paraId="005DF57A" w14:textId="77777777" w:rsidR="00623CD4" w:rsidRPr="00623CD4" w:rsidRDefault="00623CD4" w:rsidP="00623CD4">
            <w:pPr>
              <w:spacing w:line="360" w:lineRule="auto"/>
              <w:rPr>
                <w:rFonts w:eastAsia="Calibri" w:cs="Times New Roman"/>
              </w:rPr>
            </w:pPr>
            <w:r w:rsidRPr="00623CD4">
              <w:rPr>
                <w:rFonts w:eastAsia="Calibri" w:cs="Times New Roman"/>
              </w:rPr>
              <w:t>Excellent organisation skills.</w:t>
            </w:r>
          </w:p>
        </w:tc>
        <w:tc>
          <w:tcPr>
            <w:tcW w:w="1270" w:type="dxa"/>
          </w:tcPr>
          <w:p w14:paraId="2F9F0317" w14:textId="77777777" w:rsidR="00623CD4" w:rsidRPr="00623CD4" w:rsidRDefault="00623CD4" w:rsidP="00623CD4">
            <w:pPr>
              <w:spacing w:line="360" w:lineRule="auto"/>
              <w:jc w:val="center"/>
              <w:rPr>
                <w:rFonts w:eastAsia="Calibri" w:cs="Times New Roman"/>
              </w:rPr>
            </w:pPr>
            <w:r w:rsidRPr="00623CD4">
              <w:rPr>
                <w:rFonts w:eastAsia="Calibri" w:cs="Arial"/>
                <w:sz w:val="24"/>
                <w:szCs w:val="24"/>
              </w:rPr>
              <w:sym w:font="Wingdings" w:char="F0FC"/>
            </w:r>
          </w:p>
        </w:tc>
        <w:tc>
          <w:tcPr>
            <w:tcW w:w="1329" w:type="dxa"/>
          </w:tcPr>
          <w:p w14:paraId="024664EC" w14:textId="77777777" w:rsidR="00623CD4" w:rsidRPr="00623CD4" w:rsidRDefault="00623CD4" w:rsidP="00623CD4">
            <w:pPr>
              <w:spacing w:line="360" w:lineRule="auto"/>
              <w:jc w:val="center"/>
              <w:rPr>
                <w:rFonts w:eastAsia="Calibri" w:cs="Times New Roman"/>
              </w:rPr>
            </w:pPr>
          </w:p>
        </w:tc>
      </w:tr>
      <w:tr w:rsidR="00623CD4" w:rsidRPr="00623CD4" w14:paraId="7FA2C83C" w14:textId="77777777" w:rsidTr="00623CD4">
        <w:tc>
          <w:tcPr>
            <w:tcW w:w="6417" w:type="dxa"/>
            <w:shd w:val="clear" w:color="auto" w:fill="D9D9D9"/>
          </w:tcPr>
          <w:p w14:paraId="7D1DC3C9" w14:textId="77777777" w:rsidR="00623CD4" w:rsidRPr="00623CD4" w:rsidRDefault="00623CD4" w:rsidP="00623CD4">
            <w:pPr>
              <w:spacing w:line="360" w:lineRule="auto"/>
              <w:rPr>
                <w:rFonts w:eastAsia="Calibri" w:cs="Times New Roman"/>
                <w:b/>
              </w:rPr>
            </w:pPr>
            <w:r w:rsidRPr="00623CD4">
              <w:rPr>
                <w:rFonts w:eastAsia="Calibri" w:cs="Times New Roman"/>
                <w:b/>
              </w:rPr>
              <w:t>Qualifications</w:t>
            </w:r>
          </w:p>
        </w:tc>
        <w:tc>
          <w:tcPr>
            <w:tcW w:w="1270" w:type="dxa"/>
            <w:shd w:val="clear" w:color="auto" w:fill="D9D9D9"/>
          </w:tcPr>
          <w:p w14:paraId="79ECF23F" w14:textId="77777777" w:rsidR="00623CD4" w:rsidRPr="00623CD4" w:rsidRDefault="00623CD4" w:rsidP="00623CD4">
            <w:pPr>
              <w:spacing w:line="360" w:lineRule="auto"/>
              <w:jc w:val="center"/>
              <w:rPr>
                <w:rFonts w:eastAsia="Calibri" w:cs="Times New Roman"/>
                <w:b/>
              </w:rPr>
            </w:pPr>
            <w:r w:rsidRPr="00623CD4">
              <w:rPr>
                <w:rFonts w:eastAsia="Calibri" w:cs="Times New Roman"/>
                <w:b/>
              </w:rPr>
              <w:t>Essential</w:t>
            </w:r>
          </w:p>
        </w:tc>
        <w:tc>
          <w:tcPr>
            <w:tcW w:w="1329" w:type="dxa"/>
            <w:shd w:val="clear" w:color="auto" w:fill="D9D9D9"/>
          </w:tcPr>
          <w:p w14:paraId="12166163" w14:textId="77777777" w:rsidR="00623CD4" w:rsidRPr="00623CD4" w:rsidRDefault="00623CD4" w:rsidP="00623CD4">
            <w:pPr>
              <w:spacing w:line="360" w:lineRule="auto"/>
              <w:jc w:val="center"/>
              <w:rPr>
                <w:rFonts w:eastAsia="Calibri" w:cs="Times New Roman"/>
                <w:b/>
              </w:rPr>
            </w:pPr>
            <w:r w:rsidRPr="00623CD4">
              <w:rPr>
                <w:rFonts w:eastAsia="Calibri" w:cs="Times New Roman"/>
                <w:b/>
              </w:rPr>
              <w:t>Desirable</w:t>
            </w:r>
          </w:p>
        </w:tc>
      </w:tr>
      <w:tr w:rsidR="00623CD4" w:rsidRPr="00623CD4" w14:paraId="6C50CC96" w14:textId="77777777" w:rsidTr="0061587A">
        <w:tc>
          <w:tcPr>
            <w:tcW w:w="6417" w:type="dxa"/>
          </w:tcPr>
          <w:p w14:paraId="22E8AB9F" w14:textId="77777777" w:rsidR="00623CD4" w:rsidRPr="00623CD4" w:rsidRDefault="00623CD4" w:rsidP="00623CD4">
            <w:pPr>
              <w:spacing w:line="360" w:lineRule="auto"/>
              <w:rPr>
                <w:rFonts w:eastAsia="Calibri" w:cs="Times New Roman"/>
              </w:rPr>
            </w:pPr>
            <w:r w:rsidRPr="00623CD4">
              <w:rPr>
                <w:rFonts w:eastAsia="Calibri" w:cs="Times New Roman"/>
              </w:rPr>
              <w:t>O’ Grades, Standard Grades, Higher Grades or Equivalent</w:t>
            </w:r>
          </w:p>
        </w:tc>
        <w:tc>
          <w:tcPr>
            <w:tcW w:w="1270" w:type="dxa"/>
          </w:tcPr>
          <w:p w14:paraId="530CB61F" w14:textId="77777777" w:rsidR="00623CD4" w:rsidRPr="00623CD4" w:rsidRDefault="00623CD4" w:rsidP="00623CD4">
            <w:pPr>
              <w:spacing w:line="360" w:lineRule="auto"/>
              <w:jc w:val="center"/>
              <w:rPr>
                <w:rFonts w:eastAsia="Calibri" w:cs="Times New Roman"/>
              </w:rPr>
            </w:pPr>
          </w:p>
        </w:tc>
        <w:tc>
          <w:tcPr>
            <w:tcW w:w="1329" w:type="dxa"/>
          </w:tcPr>
          <w:p w14:paraId="29B3A86B" w14:textId="77777777" w:rsidR="00623CD4" w:rsidRPr="00623CD4" w:rsidRDefault="00623CD4" w:rsidP="00623CD4">
            <w:pPr>
              <w:spacing w:line="360" w:lineRule="auto"/>
              <w:jc w:val="center"/>
              <w:rPr>
                <w:rFonts w:eastAsia="Calibri" w:cs="Times New Roman"/>
              </w:rPr>
            </w:pPr>
            <w:r w:rsidRPr="00623CD4">
              <w:rPr>
                <w:rFonts w:eastAsia="Calibri" w:cs="Arial"/>
                <w:sz w:val="24"/>
                <w:szCs w:val="24"/>
              </w:rPr>
              <w:sym w:font="Wingdings" w:char="F0FC"/>
            </w:r>
          </w:p>
        </w:tc>
      </w:tr>
      <w:tr w:rsidR="00623CD4" w:rsidRPr="00623CD4" w14:paraId="7603D4D1" w14:textId="77777777" w:rsidTr="0061587A">
        <w:tc>
          <w:tcPr>
            <w:tcW w:w="6417" w:type="dxa"/>
          </w:tcPr>
          <w:p w14:paraId="72C58DC6" w14:textId="77777777" w:rsidR="00623CD4" w:rsidRPr="00623CD4" w:rsidRDefault="00623CD4" w:rsidP="00623CD4">
            <w:pPr>
              <w:spacing w:line="360" w:lineRule="auto"/>
              <w:rPr>
                <w:rFonts w:eastAsia="Calibri" w:cs="Times New Roman"/>
              </w:rPr>
            </w:pPr>
            <w:r w:rsidRPr="00623CD4">
              <w:rPr>
                <w:rFonts w:eastAsia="Calibri" w:cs="Times New Roman"/>
              </w:rPr>
              <w:t>Formal qualifications or extensive knowledge of plants, soils, and horticultural practices.</w:t>
            </w:r>
          </w:p>
        </w:tc>
        <w:tc>
          <w:tcPr>
            <w:tcW w:w="1270" w:type="dxa"/>
          </w:tcPr>
          <w:p w14:paraId="1FDCEBBA" w14:textId="77777777" w:rsidR="00623CD4" w:rsidRPr="00623CD4" w:rsidRDefault="00623CD4" w:rsidP="00623CD4">
            <w:pPr>
              <w:spacing w:line="360" w:lineRule="auto"/>
              <w:jc w:val="center"/>
              <w:rPr>
                <w:rFonts w:eastAsia="Calibri" w:cs="Times New Roman"/>
              </w:rPr>
            </w:pPr>
          </w:p>
        </w:tc>
        <w:tc>
          <w:tcPr>
            <w:tcW w:w="1329" w:type="dxa"/>
          </w:tcPr>
          <w:p w14:paraId="794C0FB7" w14:textId="77777777" w:rsidR="00623CD4" w:rsidRPr="00623CD4" w:rsidRDefault="00623CD4" w:rsidP="00623CD4">
            <w:pPr>
              <w:spacing w:line="360" w:lineRule="auto"/>
              <w:jc w:val="center"/>
              <w:rPr>
                <w:rFonts w:eastAsia="Calibri" w:cs="Times New Roman"/>
              </w:rPr>
            </w:pPr>
            <w:r w:rsidRPr="00623CD4">
              <w:rPr>
                <w:rFonts w:eastAsia="Calibri" w:cs="Arial"/>
                <w:sz w:val="24"/>
                <w:szCs w:val="24"/>
              </w:rPr>
              <w:sym w:font="Wingdings" w:char="F0FC"/>
            </w:r>
          </w:p>
        </w:tc>
      </w:tr>
      <w:tr w:rsidR="00AB02F8" w:rsidRPr="00623CD4" w14:paraId="622EF90C" w14:textId="77777777" w:rsidTr="0061587A">
        <w:tc>
          <w:tcPr>
            <w:tcW w:w="6417" w:type="dxa"/>
          </w:tcPr>
          <w:p w14:paraId="336E9DB7" w14:textId="66DE6B79" w:rsidR="00AB02F8" w:rsidRPr="00623CD4" w:rsidRDefault="00AB02F8" w:rsidP="00623CD4">
            <w:pPr>
              <w:spacing w:line="360" w:lineRule="auto"/>
              <w:rPr>
                <w:rFonts w:eastAsia="Calibri" w:cs="Times New Roman"/>
              </w:rPr>
            </w:pPr>
            <w:r>
              <w:rPr>
                <w:rFonts w:eastAsia="Calibri" w:cs="Times New Roman"/>
              </w:rPr>
              <w:t xml:space="preserve">PA1 &amp; PA6 certificates </w:t>
            </w:r>
          </w:p>
        </w:tc>
        <w:tc>
          <w:tcPr>
            <w:tcW w:w="1270" w:type="dxa"/>
          </w:tcPr>
          <w:p w14:paraId="35A5468E" w14:textId="77777777" w:rsidR="00AB02F8" w:rsidRPr="00623CD4" w:rsidRDefault="00AB02F8" w:rsidP="00623CD4">
            <w:pPr>
              <w:spacing w:line="360" w:lineRule="auto"/>
              <w:jc w:val="center"/>
              <w:rPr>
                <w:rFonts w:eastAsia="Calibri" w:cs="Times New Roman"/>
              </w:rPr>
            </w:pPr>
          </w:p>
        </w:tc>
        <w:tc>
          <w:tcPr>
            <w:tcW w:w="1329" w:type="dxa"/>
          </w:tcPr>
          <w:p w14:paraId="20907D98" w14:textId="00CCC218" w:rsidR="00AB02F8" w:rsidRPr="00623CD4" w:rsidRDefault="00AB02F8" w:rsidP="00623CD4">
            <w:pPr>
              <w:spacing w:line="360" w:lineRule="auto"/>
              <w:jc w:val="center"/>
              <w:rPr>
                <w:rFonts w:eastAsia="Calibri" w:cs="Arial"/>
                <w:sz w:val="24"/>
                <w:szCs w:val="24"/>
              </w:rPr>
            </w:pPr>
            <w:r w:rsidRPr="00623CD4">
              <w:rPr>
                <w:rFonts w:eastAsia="Calibri" w:cs="Arial"/>
                <w:sz w:val="24"/>
                <w:szCs w:val="24"/>
              </w:rPr>
              <w:sym w:font="Wingdings" w:char="F0FC"/>
            </w:r>
          </w:p>
        </w:tc>
      </w:tr>
      <w:tr w:rsidR="00623CD4" w:rsidRPr="00623CD4" w14:paraId="71A2635C" w14:textId="77777777" w:rsidTr="00623CD4">
        <w:tc>
          <w:tcPr>
            <w:tcW w:w="6417" w:type="dxa"/>
            <w:shd w:val="clear" w:color="auto" w:fill="D9D9D9"/>
          </w:tcPr>
          <w:p w14:paraId="0C084127" w14:textId="77777777" w:rsidR="00623CD4" w:rsidRPr="00623CD4" w:rsidRDefault="00623CD4" w:rsidP="00623CD4">
            <w:pPr>
              <w:spacing w:line="360" w:lineRule="auto"/>
              <w:rPr>
                <w:rFonts w:eastAsia="Calibri" w:cs="Times New Roman"/>
                <w:b/>
              </w:rPr>
            </w:pPr>
            <w:r w:rsidRPr="00623CD4">
              <w:rPr>
                <w:rFonts w:eastAsia="Calibri" w:cs="Times New Roman"/>
                <w:b/>
              </w:rPr>
              <w:t>Personal Qualities</w:t>
            </w:r>
          </w:p>
        </w:tc>
        <w:tc>
          <w:tcPr>
            <w:tcW w:w="1270" w:type="dxa"/>
            <w:shd w:val="clear" w:color="auto" w:fill="D9D9D9"/>
          </w:tcPr>
          <w:p w14:paraId="33B825F3" w14:textId="77777777" w:rsidR="00623CD4" w:rsidRPr="00623CD4" w:rsidRDefault="00623CD4" w:rsidP="00623CD4">
            <w:pPr>
              <w:spacing w:line="360" w:lineRule="auto"/>
              <w:jc w:val="center"/>
              <w:rPr>
                <w:rFonts w:eastAsia="Calibri" w:cs="Times New Roman"/>
                <w:b/>
              </w:rPr>
            </w:pPr>
            <w:r w:rsidRPr="00623CD4">
              <w:rPr>
                <w:rFonts w:eastAsia="Calibri" w:cs="Times New Roman"/>
                <w:b/>
              </w:rPr>
              <w:t>Essential</w:t>
            </w:r>
          </w:p>
        </w:tc>
        <w:tc>
          <w:tcPr>
            <w:tcW w:w="1329" w:type="dxa"/>
            <w:shd w:val="clear" w:color="auto" w:fill="D9D9D9"/>
          </w:tcPr>
          <w:p w14:paraId="3A949845" w14:textId="77777777" w:rsidR="00623CD4" w:rsidRPr="00623CD4" w:rsidRDefault="00623CD4" w:rsidP="00623CD4">
            <w:pPr>
              <w:spacing w:line="360" w:lineRule="auto"/>
              <w:jc w:val="center"/>
              <w:rPr>
                <w:rFonts w:eastAsia="Calibri" w:cs="Times New Roman"/>
                <w:b/>
              </w:rPr>
            </w:pPr>
            <w:r w:rsidRPr="00623CD4">
              <w:rPr>
                <w:rFonts w:eastAsia="Calibri" w:cs="Times New Roman"/>
                <w:b/>
              </w:rPr>
              <w:t>Desirable</w:t>
            </w:r>
          </w:p>
        </w:tc>
      </w:tr>
      <w:tr w:rsidR="00623CD4" w:rsidRPr="00623CD4" w14:paraId="24A5EAAC" w14:textId="77777777" w:rsidTr="0061587A">
        <w:tc>
          <w:tcPr>
            <w:tcW w:w="6417" w:type="dxa"/>
          </w:tcPr>
          <w:p w14:paraId="7DCAA785" w14:textId="77777777" w:rsidR="00623CD4" w:rsidRPr="00623CD4" w:rsidRDefault="00623CD4" w:rsidP="00623CD4">
            <w:pPr>
              <w:spacing w:line="360" w:lineRule="auto"/>
              <w:rPr>
                <w:rFonts w:eastAsia="Calibri" w:cs="Times New Roman"/>
              </w:rPr>
            </w:pPr>
            <w:r w:rsidRPr="00623CD4">
              <w:rPr>
                <w:rFonts w:eastAsia="Calibri" w:cs="Times New Roman"/>
              </w:rPr>
              <w:t xml:space="preserve">Excellent verbal and written communication skills for interacting with clients, team members, and other stakeholders face to face, via email and over the telephone. </w:t>
            </w:r>
          </w:p>
        </w:tc>
        <w:tc>
          <w:tcPr>
            <w:tcW w:w="1270" w:type="dxa"/>
          </w:tcPr>
          <w:p w14:paraId="6289971F" w14:textId="77777777" w:rsidR="00623CD4" w:rsidRPr="00623CD4" w:rsidRDefault="00623CD4" w:rsidP="00623CD4">
            <w:pPr>
              <w:spacing w:line="360" w:lineRule="auto"/>
              <w:jc w:val="center"/>
              <w:rPr>
                <w:rFonts w:eastAsia="Calibri" w:cs="Times New Roman"/>
              </w:rPr>
            </w:pPr>
            <w:r w:rsidRPr="00623CD4">
              <w:rPr>
                <w:rFonts w:eastAsia="Calibri" w:cs="Arial"/>
                <w:sz w:val="24"/>
                <w:szCs w:val="24"/>
              </w:rPr>
              <w:sym w:font="Wingdings" w:char="F0FC"/>
            </w:r>
          </w:p>
        </w:tc>
        <w:tc>
          <w:tcPr>
            <w:tcW w:w="1329" w:type="dxa"/>
          </w:tcPr>
          <w:p w14:paraId="53775933" w14:textId="77777777" w:rsidR="00623CD4" w:rsidRPr="00623CD4" w:rsidRDefault="00623CD4" w:rsidP="00623CD4">
            <w:pPr>
              <w:spacing w:line="360" w:lineRule="auto"/>
              <w:jc w:val="center"/>
              <w:rPr>
                <w:rFonts w:eastAsia="Calibri" w:cs="Times New Roman"/>
              </w:rPr>
            </w:pPr>
          </w:p>
        </w:tc>
      </w:tr>
      <w:tr w:rsidR="00623CD4" w:rsidRPr="00623CD4" w14:paraId="3BE65433" w14:textId="77777777" w:rsidTr="0061587A">
        <w:tc>
          <w:tcPr>
            <w:tcW w:w="6417" w:type="dxa"/>
          </w:tcPr>
          <w:p w14:paraId="0C28869A" w14:textId="77777777" w:rsidR="00623CD4" w:rsidRPr="00623CD4" w:rsidRDefault="00623CD4" w:rsidP="00623CD4">
            <w:pPr>
              <w:spacing w:line="360" w:lineRule="auto"/>
              <w:rPr>
                <w:rFonts w:eastAsia="Calibri" w:cs="Times New Roman"/>
              </w:rPr>
            </w:pPr>
            <w:r w:rsidRPr="00623CD4">
              <w:rPr>
                <w:rFonts w:eastAsia="Calibri" w:cs="Times New Roman"/>
              </w:rPr>
              <w:t>Ability to motivate, guide, and manage a team of landscapers, delegating tasks effectively and fostering a positive work environment.</w:t>
            </w:r>
          </w:p>
        </w:tc>
        <w:tc>
          <w:tcPr>
            <w:tcW w:w="1270" w:type="dxa"/>
          </w:tcPr>
          <w:p w14:paraId="09C08BAE" w14:textId="77777777" w:rsidR="00623CD4" w:rsidRPr="00623CD4" w:rsidRDefault="00623CD4" w:rsidP="00623CD4">
            <w:pPr>
              <w:spacing w:line="360" w:lineRule="auto"/>
              <w:jc w:val="center"/>
              <w:rPr>
                <w:rFonts w:eastAsia="Calibri" w:cs="Times New Roman"/>
              </w:rPr>
            </w:pPr>
            <w:r w:rsidRPr="00623CD4">
              <w:rPr>
                <w:rFonts w:eastAsia="Calibri" w:cs="Arial"/>
                <w:sz w:val="24"/>
                <w:szCs w:val="24"/>
              </w:rPr>
              <w:sym w:font="Wingdings" w:char="F0FC"/>
            </w:r>
          </w:p>
        </w:tc>
        <w:tc>
          <w:tcPr>
            <w:tcW w:w="1329" w:type="dxa"/>
          </w:tcPr>
          <w:p w14:paraId="3ABB3B7F" w14:textId="77777777" w:rsidR="00623CD4" w:rsidRPr="00623CD4" w:rsidRDefault="00623CD4" w:rsidP="00623CD4">
            <w:pPr>
              <w:spacing w:line="360" w:lineRule="auto"/>
              <w:jc w:val="center"/>
              <w:rPr>
                <w:rFonts w:eastAsia="Calibri" w:cs="Times New Roman"/>
              </w:rPr>
            </w:pPr>
          </w:p>
        </w:tc>
      </w:tr>
      <w:tr w:rsidR="00623CD4" w:rsidRPr="00623CD4" w14:paraId="5B352DAA" w14:textId="77777777" w:rsidTr="0061587A">
        <w:tc>
          <w:tcPr>
            <w:tcW w:w="6417" w:type="dxa"/>
          </w:tcPr>
          <w:p w14:paraId="0E38F2EF" w14:textId="77777777" w:rsidR="00623CD4" w:rsidRPr="00623CD4" w:rsidRDefault="00623CD4" w:rsidP="00623CD4">
            <w:pPr>
              <w:spacing w:line="360" w:lineRule="auto"/>
              <w:rPr>
                <w:rFonts w:eastAsia="Calibri" w:cs="Times New Roman"/>
              </w:rPr>
            </w:pPr>
            <w:r w:rsidRPr="00623CD4">
              <w:rPr>
                <w:rFonts w:eastAsia="Calibri" w:cs="Times New Roman"/>
              </w:rPr>
              <w:t xml:space="preserve">Ability to work on own initiative. </w:t>
            </w:r>
          </w:p>
        </w:tc>
        <w:tc>
          <w:tcPr>
            <w:tcW w:w="1270" w:type="dxa"/>
          </w:tcPr>
          <w:p w14:paraId="39CC7C76" w14:textId="77777777" w:rsidR="00623CD4" w:rsidRPr="00623CD4" w:rsidRDefault="00623CD4" w:rsidP="00623CD4">
            <w:pPr>
              <w:spacing w:line="360" w:lineRule="auto"/>
              <w:jc w:val="center"/>
              <w:rPr>
                <w:rFonts w:eastAsia="Calibri" w:cs="Times New Roman"/>
              </w:rPr>
            </w:pPr>
            <w:r w:rsidRPr="00623CD4">
              <w:rPr>
                <w:rFonts w:eastAsia="Calibri" w:cs="Arial"/>
                <w:sz w:val="24"/>
                <w:szCs w:val="24"/>
              </w:rPr>
              <w:sym w:font="Wingdings" w:char="F0FC"/>
            </w:r>
          </w:p>
        </w:tc>
        <w:tc>
          <w:tcPr>
            <w:tcW w:w="1329" w:type="dxa"/>
          </w:tcPr>
          <w:p w14:paraId="74CF9933" w14:textId="77777777" w:rsidR="00623CD4" w:rsidRPr="00623CD4" w:rsidRDefault="00623CD4" w:rsidP="00623CD4">
            <w:pPr>
              <w:spacing w:line="360" w:lineRule="auto"/>
              <w:jc w:val="center"/>
              <w:rPr>
                <w:rFonts w:eastAsia="Calibri" w:cs="Times New Roman"/>
              </w:rPr>
            </w:pPr>
          </w:p>
        </w:tc>
      </w:tr>
      <w:tr w:rsidR="00623CD4" w:rsidRPr="00623CD4" w14:paraId="7953DB5C" w14:textId="77777777" w:rsidTr="0061587A">
        <w:tc>
          <w:tcPr>
            <w:tcW w:w="6417" w:type="dxa"/>
          </w:tcPr>
          <w:p w14:paraId="2225C194" w14:textId="77777777" w:rsidR="00623CD4" w:rsidRPr="00623CD4" w:rsidRDefault="00623CD4" w:rsidP="00623CD4">
            <w:pPr>
              <w:spacing w:line="360" w:lineRule="auto"/>
              <w:rPr>
                <w:rFonts w:eastAsia="Calibri" w:cs="Times New Roman"/>
              </w:rPr>
            </w:pPr>
            <w:r w:rsidRPr="00623CD4">
              <w:rPr>
                <w:rFonts w:eastAsia="Calibri" w:cs="Times New Roman"/>
              </w:rPr>
              <w:t>Ability to work well under pressure.</w:t>
            </w:r>
          </w:p>
        </w:tc>
        <w:tc>
          <w:tcPr>
            <w:tcW w:w="1270" w:type="dxa"/>
          </w:tcPr>
          <w:p w14:paraId="1D80170C" w14:textId="77777777" w:rsidR="00623CD4" w:rsidRPr="00623CD4" w:rsidRDefault="00623CD4" w:rsidP="00623CD4">
            <w:pPr>
              <w:spacing w:line="360" w:lineRule="auto"/>
              <w:jc w:val="center"/>
              <w:rPr>
                <w:rFonts w:eastAsia="Calibri" w:cs="Times New Roman"/>
              </w:rPr>
            </w:pPr>
            <w:r w:rsidRPr="00623CD4">
              <w:rPr>
                <w:rFonts w:eastAsia="Calibri" w:cs="Arial"/>
                <w:sz w:val="24"/>
                <w:szCs w:val="24"/>
              </w:rPr>
              <w:sym w:font="Wingdings" w:char="F0FC"/>
            </w:r>
          </w:p>
        </w:tc>
        <w:tc>
          <w:tcPr>
            <w:tcW w:w="1329" w:type="dxa"/>
          </w:tcPr>
          <w:p w14:paraId="5600D763" w14:textId="77777777" w:rsidR="00623CD4" w:rsidRPr="00623CD4" w:rsidRDefault="00623CD4" w:rsidP="00623CD4">
            <w:pPr>
              <w:spacing w:line="360" w:lineRule="auto"/>
              <w:jc w:val="center"/>
              <w:rPr>
                <w:rFonts w:eastAsia="Calibri" w:cs="Times New Roman"/>
              </w:rPr>
            </w:pPr>
          </w:p>
        </w:tc>
      </w:tr>
      <w:tr w:rsidR="00623CD4" w:rsidRPr="00623CD4" w14:paraId="1C361978" w14:textId="77777777" w:rsidTr="0061587A">
        <w:tc>
          <w:tcPr>
            <w:tcW w:w="6417" w:type="dxa"/>
          </w:tcPr>
          <w:p w14:paraId="211355EE" w14:textId="77777777" w:rsidR="00623CD4" w:rsidRPr="00623CD4" w:rsidRDefault="00623CD4" w:rsidP="00623CD4">
            <w:pPr>
              <w:spacing w:line="360" w:lineRule="auto"/>
              <w:rPr>
                <w:rFonts w:eastAsia="Calibri" w:cs="Times New Roman"/>
              </w:rPr>
            </w:pPr>
            <w:r w:rsidRPr="00623CD4">
              <w:rPr>
                <w:rFonts w:eastAsia="Calibri" w:cs="Times New Roman"/>
              </w:rPr>
              <w:lastRenderedPageBreak/>
              <w:t>Ability to effectively manage a varied workload and to work to imposed deadlines.</w:t>
            </w:r>
          </w:p>
        </w:tc>
        <w:tc>
          <w:tcPr>
            <w:tcW w:w="1270" w:type="dxa"/>
          </w:tcPr>
          <w:p w14:paraId="7DD44886" w14:textId="77777777" w:rsidR="00623CD4" w:rsidRPr="00623CD4" w:rsidRDefault="00623CD4" w:rsidP="00623CD4">
            <w:pPr>
              <w:spacing w:line="360" w:lineRule="auto"/>
              <w:jc w:val="center"/>
              <w:rPr>
                <w:rFonts w:eastAsia="Calibri" w:cs="Times New Roman"/>
              </w:rPr>
            </w:pPr>
            <w:r w:rsidRPr="00623CD4">
              <w:rPr>
                <w:rFonts w:eastAsia="Calibri" w:cs="Arial"/>
                <w:sz w:val="24"/>
                <w:szCs w:val="24"/>
              </w:rPr>
              <w:sym w:font="Wingdings" w:char="F0FC"/>
            </w:r>
          </w:p>
        </w:tc>
        <w:tc>
          <w:tcPr>
            <w:tcW w:w="1329" w:type="dxa"/>
          </w:tcPr>
          <w:p w14:paraId="53EF3E4E" w14:textId="77777777" w:rsidR="00623CD4" w:rsidRPr="00623CD4" w:rsidRDefault="00623CD4" w:rsidP="00623CD4">
            <w:pPr>
              <w:spacing w:line="360" w:lineRule="auto"/>
              <w:jc w:val="center"/>
              <w:rPr>
                <w:rFonts w:eastAsia="Calibri" w:cs="Times New Roman"/>
              </w:rPr>
            </w:pPr>
          </w:p>
        </w:tc>
      </w:tr>
      <w:tr w:rsidR="00623CD4" w:rsidRPr="00623CD4" w14:paraId="7301F030" w14:textId="77777777" w:rsidTr="0061587A">
        <w:tc>
          <w:tcPr>
            <w:tcW w:w="6417" w:type="dxa"/>
          </w:tcPr>
          <w:p w14:paraId="627BCFFB" w14:textId="77777777" w:rsidR="00623CD4" w:rsidRPr="00623CD4" w:rsidRDefault="00623CD4" w:rsidP="00623CD4">
            <w:pPr>
              <w:spacing w:line="360" w:lineRule="auto"/>
              <w:rPr>
                <w:rFonts w:eastAsia="Calibri" w:cs="Times New Roman"/>
              </w:rPr>
            </w:pPr>
            <w:r w:rsidRPr="00623CD4">
              <w:rPr>
                <w:rFonts w:eastAsia="Calibri" w:cs="Times New Roman"/>
              </w:rPr>
              <w:t>Flexible, self-aware, open minded and inclusive approach to work and people.</w:t>
            </w:r>
          </w:p>
        </w:tc>
        <w:tc>
          <w:tcPr>
            <w:tcW w:w="1270" w:type="dxa"/>
          </w:tcPr>
          <w:p w14:paraId="42E6C3A6" w14:textId="77777777" w:rsidR="00623CD4" w:rsidRPr="00623CD4" w:rsidRDefault="00623CD4" w:rsidP="00623CD4">
            <w:pPr>
              <w:spacing w:line="360" w:lineRule="auto"/>
              <w:jc w:val="center"/>
              <w:rPr>
                <w:rFonts w:eastAsia="Calibri" w:cs="Times New Roman"/>
              </w:rPr>
            </w:pPr>
            <w:r w:rsidRPr="00623CD4">
              <w:rPr>
                <w:rFonts w:eastAsia="Calibri" w:cs="Arial"/>
                <w:sz w:val="24"/>
                <w:szCs w:val="24"/>
              </w:rPr>
              <w:sym w:font="Wingdings" w:char="F0FC"/>
            </w:r>
          </w:p>
        </w:tc>
        <w:tc>
          <w:tcPr>
            <w:tcW w:w="1329" w:type="dxa"/>
          </w:tcPr>
          <w:p w14:paraId="29EC8DA0" w14:textId="77777777" w:rsidR="00623CD4" w:rsidRPr="00623CD4" w:rsidRDefault="00623CD4" w:rsidP="00623CD4">
            <w:pPr>
              <w:spacing w:line="360" w:lineRule="auto"/>
              <w:jc w:val="center"/>
              <w:rPr>
                <w:rFonts w:eastAsia="Calibri" w:cs="Times New Roman"/>
              </w:rPr>
            </w:pPr>
          </w:p>
        </w:tc>
      </w:tr>
      <w:tr w:rsidR="00623CD4" w:rsidRPr="00623CD4" w14:paraId="05E20B71" w14:textId="77777777" w:rsidTr="0061587A">
        <w:tc>
          <w:tcPr>
            <w:tcW w:w="6417" w:type="dxa"/>
          </w:tcPr>
          <w:p w14:paraId="2C686311" w14:textId="77777777" w:rsidR="00623CD4" w:rsidRPr="00623CD4" w:rsidRDefault="00623CD4" w:rsidP="00623CD4">
            <w:pPr>
              <w:rPr>
                <w:rFonts w:eastAsia="Calibri" w:cs="Times New Roman"/>
              </w:rPr>
            </w:pPr>
            <w:r w:rsidRPr="00623CD4">
              <w:rPr>
                <w:rFonts w:eastAsia="Calibri" w:cs="Times New Roman"/>
              </w:rPr>
              <w:t>Commitment to continuous improvement and quality in all aspects of work.</w:t>
            </w:r>
          </w:p>
        </w:tc>
        <w:tc>
          <w:tcPr>
            <w:tcW w:w="1270" w:type="dxa"/>
          </w:tcPr>
          <w:p w14:paraId="3BAD3FF1" w14:textId="77777777" w:rsidR="00623CD4" w:rsidRPr="00623CD4" w:rsidRDefault="00623CD4" w:rsidP="00623CD4">
            <w:pPr>
              <w:jc w:val="center"/>
              <w:rPr>
                <w:rFonts w:eastAsia="Calibri" w:cs="Times New Roman"/>
              </w:rPr>
            </w:pPr>
            <w:r w:rsidRPr="00623CD4">
              <w:rPr>
                <w:rFonts w:eastAsia="Calibri" w:cs="Arial"/>
                <w:sz w:val="24"/>
                <w:szCs w:val="24"/>
              </w:rPr>
              <w:sym w:font="Wingdings" w:char="F0FC"/>
            </w:r>
          </w:p>
        </w:tc>
        <w:tc>
          <w:tcPr>
            <w:tcW w:w="1329" w:type="dxa"/>
          </w:tcPr>
          <w:p w14:paraId="007AE64F" w14:textId="77777777" w:rsidR="00623CD4" w:rsidRPr="00623CD4" w:rsidRDefault="00623CD4" w:rsidP="00623CD4">
            <w:pPr>
              <w:jc w:val="center"/>
              <w:rPr>
                <w:rFonts w:eastAsia="Calibri" w:cs="Times New Roman"/>
              </w:rPr>
            </w:pPr>
          </w:p>
        </w:tc>
      </w:tr>
      <w:tr w:rsidR="00623CD4" w:rsidRPr="00623CD4" w14:paraId="6B4A1F43" w14:textId="77777777" w:rsidTr="0061587A">
        <w:tc>
          <w:tcPr>
            <w:tcW w:w="6417" w:type="dxa"/>
          </w:tcPr>
          <w:p w14:paraId="4BDD9E01" w14:textId="77777777" w:rsidR="00623CD4" w:rsidRPr="00623CD4" w:rsidRDefault="00623CD4" w:rsidP="00623CD4">
            <w:pPr>
              <w:rPr>
                <w:rFonts w:eastAsia="Calibri" w:cs="Times New Roman"/>
              </w:rPr>
            </w:pPr>
            <w:r w:rsidRPr="00623CD4">
              <w:rPr>
                <w:rFonts w:eastAsia="Calibri" w:cs="Times New Roman"/>
              </w:rPr>
              <w:t>Able to demonstrate an understanding and commitment to Equalities and willingness to work in accordance with existing Policies and Codes of Practice.</w:t>
            </w:r>
          </w:p>
        </w:tc>
        <w:tc>
          <w:tcPr>
            <w:tcW w:w="1270" w:type="dxa"/>
          </w:tcPr>
          <w:p w14:paraId="10037B4B" w14:textId="77777777" w:rsidR="00623CD4" w:rsidRPr="00623CD4" w:rsidRDefault="00623CD4" w:rsidP="00623CD4">
            <w:pPr>
              <w:jc w:val="center"/>
              <w:rPr>
                <w:rFonts w:eastAsia="Calibri" w:cs="Times New Roman"/>
              </w:rPr>
            </w:pPr>
            <w:r w:rsidRPr="00623CD4">
              <w:rPr>
                <w:rFonts w:eastAsia="Calibri" w:cs="Arial"/>
                <w:sz w:val="24"/>
                <w:szCs w:val="24"/>
              </w:rPr>
              <w:sym w:font="Wingdings" w:char="F0FC"/>
            </w:r>
          </w:p>
        </w:tc>
        <w:tc>
          <w:tcPr>
            <w:tcW w:w="1329" w:type="dxa"/>
          </w:tcPr>
          <w:p w14:paraId="709DA830" w14:textId="77777777" w:rsidR="00623CD4" w:rsidRPr="00623CD4" w:rsidRDefault="00623CD4" w:rsidP="00623CD4">
            <w:pPr>
              <w:jc w:val="center"/>
              <w:rPr>
                <w:rFonts w:eastAsia="Calibri" w:cs="Times New Roman"/>
              </w:rPr>
            </w:pPr>
          </w:p>
        </w:tc>
      </w:tr>
      <w:tr w:rsidR="00623CD4" w:rsidRPr="00623CD4" w14:paraId="5008F1F2" w14:textId="77777777" w:rsidTr="0061587A">
        <w:tc>
          <w:tcPr>
            <w:tcW w:w="6417" w:type="dxa"/>
          </w:tcPr>
          <w:p w14:paraId="159E47DA" w14:textId="2BBB568B" w:rsidR="00623CD4" w:rsidRPr="00623CD4" w:rsidRDefault="00623CD4" w:rsidP="00623CD4">
            <w:pPr>
              <w:spacing w:line="360" w:lineRule="auto"/>
              <w:rPr>
                <w:rFonts w:eastAsia="Calibri" w:cs="Times New Roman"/>
              </w:rPr>
            </w:pPr>
            <w:r w:rsidRPr="00623CD4">
              <w:rPr>
                <w:rFonts w:eastAsia="Calibri" w:cs="Times New Roman"/>
              </w:rPr>
              <w:t xml:space="preserve">Full clean driving licence and access to own car </w:t>
            </w:r>
            <w:r w:rsidR="00B6163C" w:rsidRPr="00B6163C">
              <w:rPr>
                <w:rFonts w:eastAsia="Calibri" w:cs="Times New Roman"/>
              </w:rPr>
              <w:t>(when use of own car is required, mileage will be paid in line with HMRC rates).</w:t>
            </w:r>
          </w:p>
        </w:tc>
        <w:tc>
          <w:tcPr>
            <w:tcW w:w="1270" w:type="dxa"/>
          </w:tcPr>
          <w:p w14:paraId="74372912" w14:textId="77777777" w:rsidR="00623CD4" w:rsidRPr="00623CD4" w:rsidRDefault="00623CD4" w:rsidP="00623CD4">
            <w:pPr>
              <w:spacing w:line="360" w:lineRule="auto"/>
              <w:jc w:val="center"/>
              <w:rPr>
                <w:rFonts w:eastAsia="Calibri" w:cs="Times New Roman"/>
              </w:rPr>
            </w:pPr>
            <w:r w:rsidRPr="00623CD4">
              <w:rPr>
                <w:rFonts w:eastAsia="Calibri" w:cs="Arial"/>
                <w:sz w:val="24"/>
                <w:szCs w:val="24"/>
              </w:rPr>
              <w:sym w:font="Wingdings" w:char="F0FC"/>
            </w:r>
          </w:p>
        </w:tc>
        <w:tc>
          <w:tcPr>
            <w:tcW w:w="1329" w:type="dxa"/>
          </w:tcPr>
          <w:p w14:paraId="032F7E32" w14:textId="77777777" w:rsidR="00623CD4" w:rsidRPr="00623CD4" w:rsidRDefault="00623CD4" w:rsidP="00623CD4">
            <w:pPr>
              <w:spacing w:line="360" w:lineRule="auto"/>
              <w:jc w:val="center"/>
              <w:rPr>
                <w:rFonts w:eastAsia="Calibri" w:cs="Times New Roman"/>
              </w:rPr>
            </w:pPr>
          </w:p>
        </w:tc>
      </w:tr>
    </w:tbl>
    <w:p w14:paraId="344E8400" w14:textId="77777777" w:rsidR="00CC3096" w:rsidRDefault="00CC3096" w:rsidP="0015185B"/>
    <w:p w14:paraId="0A1DA18C" w14:textId="2250AF66" w:rsidR="0098721B" w:rsidRDefault="0098721B" w:rsidP="00B22964">
      <w:pPr>
        <w:pStyle w:val="Heading1"/>
        <w:rPr>
          <w:rFonts w:ascii="Arial" w:hAnsi="Arial" w:cs="Arial"/>
          <w:i w:val="0"/>
          <w:iCs w:val="0"/>
          <w:color w:val="A5839C" w:themeColor="accent1"/>
          <w:sz w:val="36"/>
          <w:szCs w:val="36"/>
        </w:rPr>
      </w:pPr>
      <w:bookmarkStart w:id="3" w:name="_Toc185847764"/>
      <w:r w:rsidRPr="0067356F">
        <w:rPr>
          <w:rFonts w:ascii="Arial" w:hAnsi="Arial" w:cs="Arial"/>
          <w:i w:val="0"/>
          <w:iCs w:val="0"/>
          <w:color w:val="A5839C" w:themeColor="accent1"/>
          <w:sz w:val="36"/>
          <w:szCs w:val="36"/>
        </w:rPr>
        <w:t>Summary of Main Conditions</w:t>
      </w:r>
      <w:bookmarkEnd w:id="3"/>
    </w:p>
    <w:p w14:paraId="5898D5F2" w14:textId="77777777" w:rsidR="006941A0" w:rsidRPr="0067356F" w:rsidRDefault="006941A0" w:rsidP="006941A0">
      <w:pPr>
        <w:pBdr>
          <w:bottom w:val="single" w:sz="12" w:space="1" w:color="A5839C" w:themeColor="accent1"/>
        </w:pBdr>
        <w:rPr>
          <w:rFonts w:ascii="Arial" w:hAnsi="Arial" w:cs="Arial"/>
          <w:sz w:val="24"/>
          <w:szCs w:val="24"/>
        </w:rPr>
      </w:pPr>
    </w:p>
    <w:p w14:paraId="4E510CDF" w14:textId="77777777" w:rsidR="009E499E" w:rsidRPr="009E499E" w:rsidRDefault="009E499E" w:rsidP="009E499E">
      <w:pPr>
        <w:spacing w:after="0" w:line="240" w:lineRule="auto"/>
        <w:jc w:val="both"/>
        <w:rPr>
          <w:rFonts w:ascii="Arial" w:eastAsia="Calibri" w:hAnsi="Arial" w:cs="Arial"/>
          <w:sz w:val="24"/>
          <w:szCs w:val="24"/>
        </w:rPr>
      </w:pPr>
      <w:r w:rsidRPr="009E499E">
        <w:rPr>
          <w:rFonts w:ascii="Arial" w:eastAsia="Calibri" w:hAnsi="Arial" w:cs="Arial"/>
          <w:sz w:val="24"/>
          <w:szCs w:val="24"/>
        </w:rPr>
        <w:t>Oak Tree Housing Association is a member of Employers in Voluntary Housing (EVH) and the terms and conditions for this post follow the EVH terms.  A summary of some of the principal areas are as follows:</w:t>
      </w:r>
    </w:p>
    <w:p w14:paraId="1667B6F5" w14:textId="77777777" w:rsidR="009E499E" w:rsidRPr="009E499E" w:rsidRDefault="009E499E" w:rsidP="009E499E">
      <w:pPr>
        <w:spacing w:after="0" w:line="240" w:lineRule="auto"/>
        <w:jc w:val="both"/>
        <w:rPr>
          <w:rFonts w:ascii="Arial" w:eastAsia="Calibri" w:hAnsi="Arial" w:cs="Arial"/>
          <w:sz w:val="24"/>
          <w:szCs w:val="24"/>
        </w:rPr>
      </w:pPr>
    </w:p>
    <w:p w14:paraId="23E296B8" w14:textId="77777777" w:rsidR="009E499E" w:rsidRPr="009E499E" w:rsidRDefault="009E499E" w:rsidP="009E499E">
      <w:pPr>
        <w:spacing w:after="0" w:line="240" w:lineRule="auto"/>
        <w:jc w:val="both"/>
        <w:rPr>
          <w:rFonts w:ascii="Arial" w:eastAsia="Calibri" w:hAnsi="Arial" w:cs="Arial"/>
          <w:b/>
          <w:sz w:val="24"/>
          <w:szCs w:val="24"/>
          <w:u w:val="single"/>
        </w:rPr>
      </w:pPr>
      <w:r w:rsidRPr="009E499E">
        <w:rPr>
          <w:rFonts w:ascii="Arial" w:eastAsia="Calibri" w:hAnsi="Arial" w:cs="Arial"/>
          <w:b/>
          <w:sz w:val="24"/>
          <w:szCs w:val="24"/>
          <w:u w:val="single"/>
        </w:rPr>
        <w:t>Salary Scale:</w:t>
      </w:r>
    </w:p>
    <w:p w14:paraId="46BCCFC9" w14:textId="77777777" w:rsidR="009E499E" w:rsidRPr="009E499E" w:rsidRDefault="009E499E" w:rsidP="009E499E">
      <w:pPr>
        <w:spacing w:after="0" w:line="240" w:lineRule="auto"/>
        <w:jc w:val="both"/>
        <w:rPr>
          <w:rFonts w:ascii="Arial" w:eastAsia="Calibri" w:hAnsi="Arial" w:cs="Arial"/>
          <w:b/>
          <w:sz w:val="24"/>
          <w:szCs w:val="24"/>
        </w:rPr>
      </w:pPr>
    </w:p>
    <w:p w14:paraId="698E45C8" w14:textId="2325D94A" w:rsidR="00486AF4" w:rsidRDefault="009E499E" w:rsidP="009E499E">
      <w:pPr>
        <w:spacing w:after="0" w:line="240" w:lineRule="auto"/>
        <w:jc w:val="both"/>
        <w:rPr>
          <w:rFonts w:ascii="Arial" w:eastAsia="Calibri" w:hAnsi="Arial" w:cs="Arial"/>
          <w:sz w:val="24"/>
          <w:szCs w:val="24"/>
        </w:rPr>
      </w:pPr>
      <w:r w:rsidRPr="009E499E">
        <w:rPr>
          <w:rFonts w:ascii="Arial" w:eastAsia="Calibri" w:hAnsi="Arial" w:cs="Arial"/>
          <w:sz w:val="24"/>
          <w:szCs w:val="24"/>
        </w:rPr>
        <w:t xml:space="preserve">The current salary scale for this post is EVH Grade </w:t>
      </w:r>
      <w:r w:rsidR="00623CD4">
        <w:rPr>
          <w:rFonts w:ascii="Arial" w:eastAsia="Calibri" w:hAnsi="Arial" w:cs="Arial"/>
          <w:sz w:val="24"/>
          <w:szCs w:val="24"/>
        </w:rPr>
        <w:t>TAS4</w:t>
      </w:r>
    </w:p>
    <w:p w14:paraId="18B1CA32" w14:textId="77777777" w:rsidR="00623CD4" w:rsidRDefault="00623CD4" w:rsidP="009E499E">
      <w:pPr>
        <w:spacing w:after="0" w:line="240" w:lineRule="auto"/>
        <w:jc w:val="both"/>
        <w:rPr>
          <w:rFonts w:ascii="Arial" w:eastAsia="Calibri" w:hAnsi="Arial" w:cs="Arial"/>
          <w:sz w:val="24"/>
          <w:szCs w:val="24"/>
        </w:rPr>
      </w:pPr>
    </w:p>
    <w:p w14:paraId="383E8487" w14:textId="24643F5E" w:rsidR="009E499E" w:rsidRDefault="00623CD4" w:rsidP="009E499E">
      <w:pPr>
        <w:spacing w:after="0" w:line="240" w:lineRule="auto"/>
        <w:jc w:val="both"/>
        <w:rPr>
          <w:rFonts w:ascii="Arial" w:eastAsia="Calibri" w:hAnsi="Arial" w:cs="Arial"/>
          <w:sz w:val="24"/>
          <w:szCs w:val="24"/>
        </w:rPr>
      </w:pPr>
      <w:r>
        <w:rPr>
          <w:rFonts w:ascii="Arial" w:eastAsia="Calibri" w:hAnsi="Arial" w:cs="Arial"/>
          <w:sz w:val="24"/>
          <w:szCs w:val="24"/>
        </w:rPr>
        <w:t xml:space="preserve">Salary: </w:t>
      </w:r>
      <w:r w:rsidRPr="00623CD4">
        <w:rPr>
          <w:rFonts w:ascii="Arial" w:eastAsia="Calibri" w:hAnsi="Arial" w:cs="Arial"/>
          <w:sz w:val="24"/>
          <w:szCs w:val="24"/>
        </w:rPr>
        <w:t>£29,124 - £30,250 per annum</w:t>
      </w:r>
    </w:p>
    <w:p w14:paraId="40A022B5" w14:textId="77777777" w:rsidR="00623CD4" w:rsidRPr="009E499E" w:rsidRDefault="00623CD4" w:rsidP="009E499E">
      <w:pPr>
        <w:spacing w:after="0" w:line="240" w:lineRule="auto"/>
        <w:jc w:val="both"/>
        <w:rPr>
          <w:rFonts w:ascii="Arial" w:eastAsia="Calibri" w:hAnsi="Arial" w:cs="Arial"/>
          <w:sz w:val="24"/>
          <w:szCs w:val="24"/>
        </w:rPr>
      </w:pPr>
    </w:p>
    <w:p w14:paraId="516F1039" w14:textId="77777777" w:rsidR="009E499E" w:rsidRPr="009E499E" w:rsidRDefault="009E499E" w:rsidP="009E499E">
      <w:pPr>
        <w:spacing w:after="0" w:line="240" w:lineRule="auto"/>
        <w:jc w:val="both"/>
        <w:rPr>
          <w:rFonts w:ascii="Arial" w:eastAsia="Calibri" w:hAnsi="Arial" w:cs="Arial"/>
          <w:sz w:val="24"/>
          <w:szCs w:val="24"/>
        </w:rPr>
      </w:pPr>
      <w:r w:rsidRPr="009E499E">
        <w:rPr>
          <w:rFonts w:ascii="Arial" w:eastAsia="Calibri" w:hAnsi="Arial" w:cs="Arial"/>
          <w:sz w:val="24"/>
          <w:szCs w:val="24"/>
        </w:rPr>
        <w:t>The salary is paid by direct credit transfer monthly, normally on 23</w:t>
      </w:r>
      <w:r w:rsidRPr="009E499E">
        <w:rPr>
          <w:rFonts w:ascii="Arial" w:eastAsia="Calibri" w:hAnsi="Arial" w:cs="Arial"/>
          <w:sz w:val="24"/>
          <w:szCs w:val="24"/>
          <w:vertAlign w:val="superscript"/>
        </w:rPr>
        <w:t>rd</w:t>
      </w:r>
      <w:r w:rsidRPr="009E499E">
        <w:rPr>
          <w:rFonts w:ascii="Arial" w:eastAsia="Calibri" w:hAnsi="Arial" w:cs="Arial"/>
          <w:sz w:val="24"/>
          <w:szCs w:val="24"/>
        </w:rPr>
        <w:t xml:space="preserve"> of each month.</w:t>
      </w:r>
    </w:p>
    <w:p w14:paraId="2CCE4B1A" w14:textId="77777777" w:rsidR="009E499E" w:rsidRPr="009E499E" w:rsidRDefault="009E499E" w:rsidP="009E499E">
      <w:pPr>
        <w:spacing w:after="0" w:line="240" w:lineRule="auto"/>
        <w:jc w:val="both"/>
        <w:rPr>
          <w:rFonts w:ascii="Arial" w:eastAsia="Calibri" w:hAnsi="Arial" w:cs="Arial"/>
          <w:sz w:val="24"/>
          <w:szCs w:val="24"/>
        </w:rPr>
      </w:pPr>
    </w:p>
    <w:p w14:paraId="0123E99C" w14:textId="77777777" w:rsidR="009E499E" w:rsidRPr="009E499E" w:rsidRDefault="009E499E" w:rsidP="009E499E">
      <w:pPr>
        <w:spacing w:after="0" w:line="240" w:lineRule="auto"/>
        <w:jc w:val="both"/>
        <w:rPr>
          <w:rFonts w:ascii="Arial" w:eastAsia="Calibri" w:hAnsi="Arial" w:cs="Arial"/>
          <w:b/>
          <w:sz w:val="24"/>
          <w:szCs w:val="24"/>
          <w:u w:val="single"/>
        </w:rPr>
      </w:pPr>
      <w:r w:rsidRPr="009E499E">
        <w:rPr>
          <w:rFonts w:ascii="Arial" w:eastAsia="Calibri" w:hAnsi="Arial" w:cs="Arial"/>
          <w:b/>
          <w:sz w:val="24"/>
          <w:szCs w:val="24"/>
          <w:u w:val="single"/>
        </w:rPr>
        <w:t>Contract Type:</w:t>
      </w:r>
    </w:p>
    <w:p w14:paraId="59C5ABE2" w14:textId="77777777" w:rsidR="009E499E" w:rsidRPr="009E499E" w:rsidRDefault="009E499E" w:rsidP="009E499E">
      <w:pPr>
        <w:spacing w:after="0" w:line="240" w:lineRule="auto"/>
        <w:jc w:val="both"/>
        <w:rPr>
          <w:rFonts w:ascii="Arial" w:eastAsia="Calibri" w:hAnsi="Arial" w:cs="Arial"/>
          <w:b/>
          <w:sz w:val="24"/>
          <w:szCs w:val="24"/>
        </w:rPr>
      </w:pPr>
    </w:p>
    <w:p w14:paraId="0F5FEF5F" w14:textId="77777777" w:rsidR="009E499E" w:rsidRPr="009E499E" w:rsidRDefault="009E499E" w:rsidP="009E499E">
      <w:pPr>
        <w:spacing w:after="0" w:line="240" w:lineRule="auto"/>
        <w:jc w:val="both"/>
        <w:rPr>
          <w:rFonts w:ascii="Arial" w:eastAsia="Calibri" w:hAnsi="Arial" w:cs="Arial"/>
          <w:sz w:val="24"/>
          <w:szCs w:val="24"/>
        </w:rPr>
      </w:pPr>
      <w:r w:rsidRPr="009E499E">
        <w:rPr>
          <w:rFonts w:ascii="Arial" w:eastAsia="Calibri" w:hAnsi="Arial" w:cs="Arial"/>
          <w:sz w:val="24"/>
          <w:szCs w:val="24"/>
        </w:rPr>
        <w:t>Full-time, permanent.</w:t>
      </w:r>
    </w:p>
    <w:p w14:paraId="6E6ECE86" w14:textId="77777777" w:rsidR="009E499E" w:rsidRPr="009E499E" w:rsidRDefault="009E499E" w:rsidP="009E499E">
      <w:pPr>
        <w:spacing w:after="0" w:line="240" w:lineRule="auto"/>
        <w:jc w:val="both"/>
        <w:rPr>
          <w:rFonts w:ascii="Arial" w:eastAsia="Calibri" w:hAnsi="Arial" w:cs="Arial"/>
          <w:sz w:val="24"/>
          <w:szCs w:val="24"/>
        </w:rPr>
      </w:pPr>
    </w:p>
    <w:p w14:paraId="2BF5E1AB" w14:textId="77777777" w:rsidR="009E499E" w:rsidRPr="009E499E" w:rsidRDefault="009E499E" w:rsidP="009E499E">
      <w:pPr>
        <w:spacing w:after="0" w:line="240" w:lineRule="auto"/>
        <w:jc w:val="both"/>
        <w:rPr>
          <w:rFonts w:ascii="Arial" w:eastAsia="Calibri" w:hAnsi="Arial" w:cs="Arial"/>
          <w:b/>
          <w:sz w:val="24"/>
          <w:szCs w:val="24"/>
          <w:u w:val="single"/>
        </w:rPr>
      </w:pPr>
      <w:r w:rsidRPr="009E499E">
        <w:rPr>
          <w:rFonts w:ascii="Arial" w:eastAsia="Calibri" w:hAnsi="Arial" w:cs="Arial"/>
          <w:b/>
          <w:sz w:val="24"/>
          <w:szCs w:val="24"/>
          <w:u w:val="single"/>
        </w:rPr>
        <w:t>Hours of Work:</w:t>
      </w:r>
    </w:p>
    <w:p w14:paraId="12DF21AF" w14:textId="77777777" w:rsidR="009E499E" w:rsidRPr="009E499E" w:rsidRDefault="009E499E" w:rsidP="009E499E">
      <w:pPr>
        <w:spacing w:after="0" w:line="240" w:lineRule="auto"/>
        <w:jc w:val="both"/>
        <w:rPr>
          <w:rFonts w:ascii="Arial" w:eastAsia="Calibri" w:hAnsi="Arial" w:cs="Arial"/>
          <w:b/>
          <w:sz w:val="24"/>
          <w:szCs w:val="24"/>
        </w:rPr>
      </w:pPr>
    </w:p>
    <w:p w14:paraId="151BF1C5" w14:textId="77777777" w:rsidR="009E499E" w:rsidRPr="009E499E" w:rsidRDefault="009E499E" w:rsidP="009E499E">
      <w:pPr>
        <w:spacing w:after="0" w:line="240" w:lineRule="auto"/>
        <w:jc w:val="both"/>
        <w:rPr>
          <w:rFonts w:ascii="Arial" w:eastAsia="Calibri" w:hAnsi="Arial" w:cs="Arial"/>
          <w:sz w:val="24"/>
          <w:szCs w:val="24"/>
        </w:rPr>
      </w:pPr>
      <w:r w:rsidRPr="009E499E">
        <w:rPr>
          <w:rFonts w:ascii="Arial" w:eastAsia="Calibri" w:hAnsi="Arial" w:cs="Arial"/>
          <w:sz w:val="24"/>
          <w:szCs w:val="24"/>
        </w:rPr>
        <w:t xml:space="preserve">Normal hours of work are 35 hours per week, worked over 5 days, Monday to Friday. </w:t>
      </w:r>
    </w:p>
    <w:p w14:paraId="6C16D912" w14:textId="77777777" w:rsidR="009E499E" w:rsidRPr="009E499E" w:rsidRDefault="009E499E" w:rsidP="009E499E">
      <w:pPr>
        <w:spacing w:after="0" w:line="240" w:lineRule="auto"/>
        <w:jc w:val="both"/>
        <w:rPr>
          <w:rFonts w:ascii="Arial" w:eastAsia="Calibri" w:hAnsi="Arial" w:cs="Arial"/>
          <w:sz w:val="24"/>
          <w:szCs w:val="24"/>
        </w:rPr>
      </w:pPr>
    </w:p>
    <w:p w14:paraId="439284D2" w14:textId="77777777" w:rsidR="009E499E" w:rsidRPr="009E499E" w:rsidRDefault="009E499E" w:rsidP="009E499E">
      <w:pPr>
        <w:spacing w:after="0" w:line="240" w:lineRule="auto"/>
        <w:jc w:val="both"/>
        <w:rPr>
          <w:rFonts w:ascii="Arial" w:eastAsia="Calibri" w:hAnsi="Arial" w:cs="Arial"/>
          <w:b/>
          <w:bCs/>
          <w:i/>
          <w:iCs/>
          <w:sz w:val="24"/>
          <w:szCs w:val="24"/>
        </w:rPr>
      </w:pPr>
      <w:r w:rsidRPr="009E499E">
        <w:rPr>
          <w:rFonts w:ascii="Arial" w:eastAsia="Calibri" w:hAnsi="Arial" w:cs="Arial"/>
          <w:b/>
          <w:bCs/>
          <w:i/>
          <w:iCs/>
          <w:sz w:val="24"/>
          <w:szCs w:val="24"/>
        </w:rPr>
        <w:t>*Please note the office is open to 6pm on a Tuesday and closes at 4pm on a Friday.</w:t>
      </w:r>
    </w:p>
    <w:p w14:paraId="66FE3ABD" w14:textId="77777777" w:rsidR="009E499E" w:rsidRPr="009E499E" w:rsidRDefault="009E499E" w:rsidP="009E499E">
      <w:pPr>
        <w:spacing w:after="0" w:line="240" w:lineRule="auto"/>
        <w:jc w:val="both"/>
        <w:rPr>
          <w:rFonts w:ascii="Arial" w:eastAsia="Calibri" w:hAnsi="Arial" w:cs="Arial"/>
          <w:sz w:val="24"/>
          <w:szCs w:val="24"/>
        </w:rPr>
      </w:pPr>
    </w:p>
    <w:p w14:paraId="42204551" w14:textId="77777777" w:rsidR="009E499E" w:rsidRPr="009E499E" w:rsidRDefault="009E499E" w:rsidP="009E499E">
      <w:pPr>
        <w:spacing w:after="0" w:line="240" w:lineRule="auto"/>
        <w:jc w:val="both"/>
        <w:rPr>
          <w:rFonts w:ascii="Arial" w:eastAsia="Calibri" w:hAnsi="Arial" w:cs="Arial"/>
          <w:sz w:val="24"/>
          <w:szCs w:val="24"/>
        </w:rPr>
      </w:pPr>
    </w:p>
    <w:p w14:paraId="6B101A67" w14:textId="77777777" w:rsidR="009E499E" w:rsidRPr="009E499E" w:rsidRDefault="009E499E" w:rsidP="009E499E">
      <w:pPr>
        <w:spacing w:after="0" w:line="240" w:lineRule="auto"/>
        <w:jc w:val="both"/>
        <w:rPr>
          <w:rFonts w:ascii="Arial" w:eastAsia="Calibri" w:hAnsi="Arial" w:cs="Arial"/>
          <w:b/>
          <w:sz w:val="24"/>
          <w:szCs w:val="24"/>
          <w:u w:val="single"/>
        </w:rPr>
      </w:pPr>
      <w:r w:rsidRPr="009E499E">
        <w:rPr>
          <w:rFonts w:ascii="Arial" w:eastAsia="Calibri" w:hAnsi="Arial" w:cs="Arial"/>
          <w:b/>
          <w:sz w:val="24"/>
          <w:szCs w:val="24"/>
          <w:u w:val="single"/>
        </w:rPr>
        <w:t>Holiday Entitlement:</w:t>
      </w:r>
    </w:p>
    <w:p w14:paraId="63D1C36C" w14:textId="77777777" w:rsidR="009E499E" w:rsidRPr="009E499E" w:rsidRDefault="009E499E" w:rsidP="009E499E">
      <w:pPr>
        <w:spacing w:after="0" w:line="240" w:lineRule="auto"/>
        <w:jc w:val="both"/>
        <w:rPr>
          <w:rFonts w:ascii="Arial" w:eastAsia="Calibri" w:hAnsi="Arial" w:cs="Arial"/>
          <w:b/>
          <w:sz w:val="24"/>
          <w:szCs w:val="24"/>
        </w:rPr>
      </w:pPr>
    </w:p>
    <w:p w14:paraId="0142F68E" w14:textId="77777777" w:rsidR="009E499E" w:rsidRPr="009E499E" w:rsidRDefault="009E499E" w:rsidP="009E499E">
      <w:pPr>
        <w:spacing w:after="0" w:line="240" w:lineRule="auto"/>
        <w:jc w:val="both"/>
        <w:rPr>
          <w:rFonts w:ascii="Arial" w:eastAsia="Calibri" w:hAnsi="Arial" w:cs="Arial"/>
          <w:sz w:val="24"/>
          <w:szCs w:val="24"/>
        </w:rPr>
      </w:pPr>
      <w:r w:rsidRPr="009E499E">
        <w:rPr>
          <w:rFonts w:ascii="Arial" w:eastAsia="Calibri" w:hAnsi="Arial" w:cs="Arial"/>
          <w:sz w:val="24"/>
          <w:szCs w:val="24"/>
        </w:rPr>
        <w:t xml:space="preserve">25 days annual leave and 15 days public holidays per annum </w:t>
      </w:r>
    </w:p>
    <w:p w14:paraId="00F963C8" w14:textId="77777777" w:rsidR="009E499E" w:rsidRPr="009E499E" w:rsidRDefault="009E499E" w:rsidP="009E499E">
      <w:pPr>
        <w:spacing w:after="0" w:line="240" w:lineRule="auto"/>
        <w:jc w:val="both"/>
        <w:rPr>
          <w:rFonts w:ascii="Arial" w:eastAsia="Calibri" w:hAnsi="Arial" w:cs="Arial"/>
          <w:sz w:val="24"/>
          <w:szCs w:val="24"/>
        </w:rPr>
      </w:pPr>
    </w:p>
    <w:p w14:paraId="7A7599FD" w14:textId="77777777" w:rsidR="009E499E" w:rsidRPr="009E499E" w:rsidRDefault="009E499E" w:rsidP="009E499E">
      <w:pPr>
        <w:spacing w:after="0" w:line="240" w:lineRule="auto"/>
        <w:jc w:val="both"/>
        <w:rPr>
          <w:rFonts w:ascii="Arial" w:eastAsia="Calibri" w:hAnsi="Arial" w:cs="Arial"/>
          <w:sz w:val="24"/>
          <w:szCs w:val="24"/>
        </w:rPr>
      </w:pPr>
    </w:p>
    <w:p w14:paraId="0CA17C4E" w14:textId="69FFA324" w:rsidR="009E499E" w:rsidRPr="009E499E" w:rsidRDefault="009E499E" w:rsidP="009E499E">
      <w:pPr>
        <w:spacing w:after="0" w:line="240" w:lineRule="auto"/>
        <w:jc w:val="both"/>
        <w:rPr>
          <w:rFonts w:ascii="Arial" w:eastAsia="Calibri" w:hAnsi="Arial" w:cs="Arial"/>
          <w:b/>
          <w:sz w:val="24"/>
          <w:szCs w:val="24"/>
          <w:u w:val="single"/>
        </w:rPr>
      </w:pPr>
      <w:r w:rsidRPr="009E499E">
        <w:rPr>
          <w:rFonts w:ascii="Arial" w:eastAsia="Calibri" w:hAnsi="Arial" w:cs="Arial"/>
          <w:b/>
          <w:sz w:val="24"/>
          <w:szCs w:val="24"/>
          <w:u w:val="single"/>
        </w:rPr>
        <w:t>Place of Work:</w:t>
      </w:r>
    </w:p>
    <w:p w14:paraId="2A2A6B2B" w14:textId="77777777" w:rsidR="009E499E" w:rsidRPr="009E499E" w:rsidRDefault="009E499E" w:rsidP="009E499E">
      <w:pPr>
        <w:spacing w:after="0" w:line="240" w:lineRule="auto"/>
        <w:jc w:val="both"/>
        <w:rPr>
          <w:rFonts w:ascii="Arial" w:eastAsia="Calibri" w:hAnsi="Arial" w:cs="Arial"/>
          <w:b/>
          <w:sz w:val="24"/>
          <w:szCs w:val="24"/>
        </w:rPr>
      </w:pPr>
    </w:p>
    <w:p w14:paraId="385E1841" w14:textId="77777777" w:rsidR="009E499E" w:rsidRPr="009E499E" w:rsidRDefault="009E499E" w:rsidP="009E499E">
      <w:pPr>
        <w:spacing w:after="0" w:line="240" w:lineRule="auto"/>
        <w:jc w:val="both"/>
        <w:rPr>
          <w:rFonts w:ascii="Arial" w:eastAsia="Calibri" w:hAnsi="Arial" w:cs="Arial"/>
          <w:sz w:val="24"/>
          <w:szCs w:val="24"/>
        </w:rPr>
      </w:pPr>
      <w:r w:rsidRPr="009E499E">
        <w:rPr>
          <w:rFonts w:ascii="Arial" w:eastAsia="Calibri" w:hAnsi="Arial" w:cs="Arial"/>
          <w:sz w:val="24"/>
          <w:szCs w:val="24"/>
        </w:rPr>
        <w:t>Oak Tree Housing Association, 40 West Stewart Street, Greenock.</w:t>
      </w:r>
    </w:p>
    <w:p w14:paraId="6C507E17" w14:textId="19A60C3D" w:rsidR="009E499E" w:rsidRPr="009E499E" w:rsidRDefault="009E499E" w:rsidP="009E499E">
      <w:pPr>
        <w:spacing w:after="0" w:line="240" w:lineRule="auto"/>
        <w:jc w:val="both"/>
        <w:rPr>
          <w:rFonts w:ascii="Arial" w:eastAsia="Calibri" w:hAnsi="Arial" w:cs="Arial"/>
          <w:b/>
          <w:sz w:val="24"/>
          <w:szCs w:val="24"/>
          <w:u w:val="single"/>
        </w:rPr>
      </w:pPr>
      <w:r w:rsidRPr="009E499E">
        <w:rPr>
          <w:rFonts w:ascii="Arial" w:eastAsia="Calibri" w:hAnsi="Arial" w:cs="Arial"/>
          <w:b/>
          <w:sz w:val="24"/>
          <w:szCs w:val="24"/>
          <w:u w:val="single"/>
        </w:rPr>
        <w:lastRenderedPageBreak/>
        <w:t>Pension:</w:t>
      </w:r>
    </w:p>
    <w:p w14:paraId="67021EA1" w14:textId="77777777" w:rsidR="009E499E" w:rsidRPr="009E499E" w:rsidRDefault="009E499E" w:rsidP="009E499E">
      <w:pPr>
        <w:spacing w:after="0" w:line="240" w:lineRule="auto"/>
        <w:jc w:val="both"/>
        <w:rPr>
          <w:rFonts w:ascii="Arial" w:eastAsia="Calibri" w:hAnsi="Arial" w:cs="Arial"/>
          <w:b/>
          <w:sz w:val="24"/>
          <w:szCs w:val="24"/>
        </w:rPr>
      </w:pPr>
    </w:p>
    <w:p w14:paraId="575E0471" w14:textId="77777777" w:rsidR="009E499E" w:rsidRPr="009E499E" w:rsidRDefault="009E499E" w:rsidP="009E499E">
      <w:pPr>
        <w:spacing w:after="0" w:line="240" w:lineRule="auto"/>
        <w:jc w:val="both"/>
        <w:rPr>
          <w:rFonts w:ascii="Arial" w:eastAsia="Calibri" w:hAnsi="Arial" w:cs="Arial"/>
          <w:sz w:val="24"/>
          <w:szCs w:val="24"/>
        </w:rPr>
      </w:pPr>
      <w:r w:rsidRPr="009E499E">
        <w:rPr>
          <w:rFonts w:ascii="Arial" w:eastAsia="Calibri" w:hAnsi="Arial" w:cs="Arial"/>
          <w:sz w:val="24"/>
          <w:szCs w:val="24"/>
        </w:rPr>
        <w:t>Oak Tree Housing Association is a member of the Scottish Housing Association’s Pension Scheme.  Subject to terms of the scheme, we offer a defined Contribution scheme, with the option of an employee contribution of minimum 3% - 16%, with the OTHA contribution being 12%. Please note that life cover is included in the employer contribution.</w:t>
      </w:r>
    </w:p>
    <w:p w14:paraId="4CDD49DA" w14:textId="77777777" w:rsidR="009E499E" w:rsidRPr="009E499E" w:rsidRDefault="009E499E" w:rsidP="009E499E">
      <w:pPr>
        <w:spacing w:after="0" w:line="240" w:lineRule="auto"/>
        <w:jc w:val="both"/>
        <w:rPr>
          <w:rFonts w:ascii="Arial" w:eastAsia="Calibri" w:hAnsi="Arial" w:cs="Arial"/>
          <w:sz w:val="24"/>
          <w:szCs w:val="24"/>
        </w:rPr>
      </w:pPr>
    </w:p>
    <w:p w14:paraId="60671220" w14:textId="77777777" w:rsidR="009E499E" w:rsidRPr="009E499E" w:rsidRDefault="009E499E" w:rsidP="009E499E">
      <w:pPr>
        <w:spacing w:after="0" w:line="240" w:lineRule="auto"/>
        <w:jc w:val="both"/>
        <w:rPr>
          <w:rFonts w:ascii="Arial" w:eastAsia="Calibri" w:hAnsi="Arial" w:cs="Arial"/>
          <w:b/>
          <w:sz w:val="24"/>
          <w:szCs w:val="24"/>
        </w:rPr>
      </w:pPr>
    </w:p>
    <w:p w14:paraId="00559693" w14:textId="2A6B84E6" w:rsidR="009E499E" w:rsidRPr="009E499E" w:rsidRDefault="009E499E" w:rsidP="009E499E">
      <w:pPr>
        <w:spacing w:after="0" w:line="240" w:lineRule="auto"/>
        <w:jc w:val="both"/>
        <w:rPr>
          <w:rFonts w:ascii="Arial" w:eastAsia="Calibri" w:hAnsi="Arial" w:cs="Arial"/>
          <w:b/>
          <w:sz w:val="24"/>
          <w:szCs w:val="24"/>
          <w:u w:val="single"/>
        </w:rPr>
      </w:pPr>
      <w:r w:rsidRPr="009E499E">
        <w:rPr>
          <w:rFonts w:ascii="Arial" w:eastAsia="Calibri" w:hAnsi="Arial" w:cs="Arial"/>
          <w:b/>
          <w:sz w:val="24"/>
          <w:szCs w:val="24"/>
          <w:u w:val="single"/>
        </w:rPr>
        <w:t>Notice Period:</w:t>
      </w:r>
    </w:p>
    <w:p w14:paraId="6E7E2D1D" w14:textId="77777777" w:rsidR="009E499E" w:rsidRPr="009E499E" w:rsidRDefault="009E499E" w:rsidP="009E499E">
      <w:pPr>
        <w:spacing w:after="0" w:line="240" w:lineRule="auto"/>
        <w:jc w:val="both"/>
        <w:rPr>
          <w:rFonts w:ascii="Arial" w:eastAsia="Calibri" w:hAnsi="Arial" w:cs="Arial"/>
          <w:sz w:val="24"/>
          <w:szCs w:val="24"/>
        </w:rPr>
      </w:pPr>
    </w:p>
    <w:p w14:paraId="799595B6" w14:textId="77777777" w:rsidR="009E499E" w:rsidRPr="009E499E" w:rsidRDefault="009E499E" w:rsidP="009E499E">
      <w:pPr>
        <w:spacing w:after="0" w:line="240" w:lineRule="auto"/>
        <w:jc w:val="both"/>
        <w:rPr>
          <w:rFonts w:ascii="Arial" w:eastAsia="Calibri" w:hAnsi="Arial" w:cs="Arial"/>
          <w:sz w:val="24"/>
          <w:szCs w:val="24"/>
        </w:rPr>
      </w:pPr>
      <w:r w:rsidRPr="009E499E">
        <w:rPr>
          <w:rFonts w:ascii="Arial" w:eastAsia="Calibri" w:hAnsi="Arial" w:cs="Arial"/>
          <w:sz w:val="24"/>
          <w:szCs w:val="24"/>
        </w:rPr>
        <w:t>By employee:</w:t>
      </w:r>
      <w:r w:rsidRPr="009E499E">
        <w:rPr>
          <w:rFonts w:ascii="Arial" w:eastAsia="Calibri" w:hAnsi="Arial" w:cs="Arial"/>
          <w:sz w:val="24"/>
          <w:szCs w:val="24"/>
        </w:rPr>
        <w:tab/>
        <w:t>1 month</w:t>
      </w:r>
    </w:p>
    <w:p w14:paraId="7A9D7028" w14:textId="77777777" w:rsidR="009E499E" w:rsidRPr="009E499E" w:rsidRDefault="009E499E" w:rsidP="009E499E">
      <w:pPr>
        <w:spacing w:after="0" w:line="240" w:lineRule="auto"/>
        <w:jc w:val="both"/>
        <w:rPr>
          <w:rFonts w:ascii="Arial" w:eastAsia="Calibri" w:hAnsi="Arial" w:cs="Arial"/>
          <w:sz w:val="24"/>
          <w:szCs w:val="24"/>
        </w:rPr>
      </w:pPr>
    </w:p>
    <w:p w14:paraId="04E4B748" w14:textId="77777777" w:rsidR="009E499E" w:rsidRPr="009E499E" w:rsidRDefault="009E499E" w:rsidP="009E499E">
      <w:pPr>
        <w:spacing w:after="0" w:line="240" w:lineRule="auto"/>
        <w:jc w:val="both"/>
        <w:rPr>
          <w:rFonts w:ascii="Arial" w:eastAsia="Calibri" w:hAnsi="Arial" w:cs="Arial"/>
          <w:sz w:val="24"/>
          <w:szCs w:val="24"/>
        </w:rPr>
      </w:pPr>
      <w:r w:rsidRPr="009E499E">
        <w:rPr>
          <w:rFonts w:ascii="Arial" w:eastAsia="Calibri" w:hAnsi="Arial" w:cs="Arial"/>
          <w:sz w:val="24"/>
          <w:szCs w:val="24"/>
        </w:rPr>
        <w:t>By OTHA:</w:t>
      </w:r>
      <w:r w:rsidRPr="009E499E">
        <w:rPr>
          <w:rFonts w:ascii="Arial" w:eastAsia="Calibri" w:hAnsi="Arial" w:cs="Arial"/>
          <w:sz w:val="24"/>
          <w:szCs w:val="24"/>
        </w:rPr>
        <w:tab/>
      </w:r>
    </w:p>
    <w:p w14:paraId="5557E54D" w14:textId="77777777" w:rsidR="009E499E" w:rsidRPr="009E499E" w:rsidRDefault="009E499E" w:rsidP="009E499E">
      <w:pPr>
        <w:spacing w:after="0" w:line="240" w:lineRule="auto"/>
        <w:jc w:val="both"/>
        <w:rPr>
          <w:rFonts w:ascii="Arial" w:eastAsia="Calibri" w:hAnsi="Arial" w:cs="Arial"/>
          <w:sz w:val="24"/>
          <w:szCs w:val="24"/>
        </w:rPr>
      </w:pPr>
    </w:p>
    <w:p w14:paraId="280491E4" w14:textId="77777777" w:rsidR="009E499E" w:rsidRPr="009E499E" w:rsidRDefault="009E499E" w:rsidP="009E499E">
      <w:pPr>
        <w:spacing w:after="0" w:line="240" w:lineRule="auto"/>
        <w:jc w:val="both"/>
        <w:rPr>
          <w:rFonts w:ascii="Arial" w:eastAsia="Calibri" w:hAnsi="Arial" w:cs="Arial"/>
          <w:sz w:val="24"/>
          <w:szCs w:val="24"/>
        </w:rPr>
      </w:pPr>
      <w:r w:rsidRPr="009E499E">
        <w:rPr>
          <w:rFonts w:ascii="Arial" w:eastAsia="Calibri" w:hAnsi="Arial" w:cs="Arial"/>
          <w:sz w:val="24"/>
          <w:szCs w:val="24"/>
        </w:rPr>
        <w:t>(</w:t>
      </w:r>
      <w:proofErr w:type="spellStart"/>
      <w:r w:rsidRPr="009E499E">
        <w:rPr>
          <w:rFonts w:ascii="Arial" w:eastAsia="Calibri" w:hAnsi="Arial" w:cs="Arial"/>
          <w:sz w:val="24"/>
          <w:szCs w:val="24"/>
        </w:rPr>
        <w:t>i</w:t>
      </w:r>
      <w:proofErr w:type="spellEnd"/>
      <w:r w:rsidRPr="009E499E">
        <w:rPr>
          <w:rFonts w:ascii="Arial" w:eastAsia="Calibri" w:hAnsi="Arial" w:cs="Arial"/>
          <w:sz w:val="24"/>
          <w:szCs w:val="24"/>
        </w:rPr>
        <w:t>)</w:t>
      </w:r>
      <w:r w:rsidRPr="009E499E">
        <w:rPr>
          <w:rFonts w:ascii="Arial" w:eastAsia="Calibri" w:hAnsi="Arial" w:cs="Arial"/>
          <w:sz w:val="24"/>
          <w:szCs w:val="24"/>
        </w:rPr>
        <w:tab/>
        <w:t>continuous service under 5 complete years ~ 4 weeks.</w:t>
      </w:r>
    </w:p>
    <w:p w14:paraId="525DA647" w14:textId="77777777" w:rsidR="009E499E" w:rsidRPr="009E499E" w:rsidRDefault="009E499E" w:rsidP="009E499E">
      <w:pPr>
        <w:spacing w:after="0" w:line="240" w:lineRule="auto"/>
        <w:ind w:left="720" w:hanging="720"/>
        <w:jc w:val="both"/>
        <w:rPr>
          <w:rFonts w:ascii="Arial" w:eastAsia="Calibri" w:hAnsi="Arial" w:cs="Arial"/>
          <w:sz w:val="24"/>
          <w:szCs w:val="24"/>
        </w:rPr>
      </w:pPr>
      <w:r w:rsidRPr="009E499E">
        <w:rPr>
          <w:rFonts w:ascii="Arial" w:eastAsia="Calibri" w:hAnsi="Arial" w:cs="Arial"/>
          <w:sz w:val="24"/>
          <w:szCs w:val="24"/>
        </w:rPr>
        <w:t>(ii)</w:t>
      </w:r>
      <w:r w:rsidRPr="009E499E">
        <w:rPr>
          <w:rFonts w:ascii="Arial" w:eastAsia="Calibri" w:hAnsi="Arial" w:cs="Arial"/>
          <w:sz w:val="24"/>
          <w:szCs w:val="24"/>
        </w:rPr>
        <w:tab/>
        <w:t>continuous service of 5 years and over ~ 1 week for each complete year of service, up to a maximum of 12 weeks.</w:t>
      </w:r>
    </w:p>
    <w:p w14:paraId="6DC0D273" w14:textId="77777777" w:rsidR="009E499E" w:rsidRPr="009E499E" w:rsidRDefault="009E499E" w:rsidP="009E499E">
      <w:pPr>
        <w:spacing w:after="0" w:line="240" w:lineRule="auto"/>
        <w:jc w:val="both"/>
        <w:rPr>
          <w:rFonts w:ascii="Arial" w:eastAsia="Calibri" w:hAnsi="Arial" w:cs="Arial"/>
          <w:sz w:val="24"/>
          <w:szCs w:val="24"/>
        </w:rPr>
      </w:pPr>
    </w:p>
    <w:p w14:paraId="19566BC2" w14:textId="77777777" w:rsidR="009E499E" w:rsidRPr="009E499E" w:rsidRDefault="009E499E" w:rsidP="009E499E">
      <w:pPr>
        <w:spacing w:after="0" w:line="240" w:lineRule="auto"/>
        <w:jc w:val="both"/>
        <w:rPr>
          <w:rFonts w:ascii="Arial" w:eastAsia="Calibri" w:hAnsi="Arial" w:cs="Arial"/>
          <w:sz w:val="24"/>
          <w:szCs w:val="24"/>
        </w:rPr>
      </w:pPr>
    </w:p>
    <w:p w14:paraId="5DF42B27" w14:textId="77777777" w:rsidR="005A0592" w:rsidRPr="005A0592" w:rsidRDefault="005A0592" w:rsidP="005A0592">
      <w:pPr>
        <w:spacing w:after="0" w:line="240" w:lineRule="auto"/>
        <w:jc w:val="both"/>
        <w:rPr>
          <w:rFonts w:ascii="Arial" w:eastAsia="Calibri" w:hAnsi="Arial" w:cs="Arial"/>
          <w:b/>
          <w:sz w:val="24"/>
          <w:szCs w:val="24"/>
          <w:u w:val="single"/>
        </w:rPr>
      </w:pPr>
      <w:r w:rsidRPr="005A0592">
        <w:rPr>
          <w:rFonts w:ascii="Arial" w:eastAsia="Calibri" w:hAnsi="Arial" w:cs="Arial"/>
          <w:b/>
          <w:sz w:val="24"/>
          <w:szCs w:val="24"/>
          <w:u w:val="single"/>
        </w:rPr>
        <w:t>People Benefits:</w:t>
      </w:r>
    </w:p>
    <w:p w14:paraId="7B285D11" w14:textId="77777777" w:rsidR="005A0592" w:rsidRPr="005A0592" w:rsidRDefault="005A0592" w:rsidP="005A0592">
      <w:pPr>
        <w:spacing w:after="0" w:line="240" w:lineRule="auto"/>
        <w:jc w:val="both"/>
        <w:rPr>
          <w:rFonts w:ascii="Arial" w:eastAsia="Calibri" w:hAnsi="Arial" w:cs="Arial"/>
          <w:b/>
          <w:sz w:val="24"/>
          <w:szCs w:val="24"/>
        </w:rPr>
      </w:pPr>
    </w:p>
    <w:p w14:paraId="56875693" w14:textId="77777777" w:rsidR="005A0592" w:rsidRPr="005A0592" w:rsidRDefault="005A0592" w:rsidP="005A0592">
      <w:pPr>
        <w:spacing w:after="0" w:line="240" w:lineRule="auto"/>
        <w:jc w:val="both"/>
        <w:rPr>
          <w:rFonts w:ascii="Arial" w:eastAsia="Calibri" w:hAnsi="Arial" w:cs="Arial"/>
          <w:bCs/>
          <w:sz w:val="24"/>
          <w:szCs w:val="24"/>
        </w:rPr>
      </w:pPr>
      <w:r w:rsidRPr="005A0592">
        <w:rPr>
          <w:rFonts w:ascii="Arial" w:eastAsia="Calibri" w:hAnsi="Arial" w:cs="Arial"/>
          <w:bCs/>
          <w:sz w:val="24"/>
          <w:szCs w:val="24"/>
        </w:rPr>
        <w:t xml:space="preserve">OTHA currently offers an excellent working environment where we put staff health and wellbeing at the forefront. </w:t>
      </w:r>
    </w:p>
    <w:p w14:paraId="211139EB" w14:textId="77777777" w:rsidR="005A0592" w:rsidRPr="005A0592" w:rsidRDefault="005A0592" w:rsidP="005A0592">
      <w:pPr>
        <w:spacing w:after="0" w:line="240" w:lineRule="auto"/>
        <w:jc w:val="both"/>
        <w:rPr>
          <w:rFonts w:ascii="Arial" w:eastAsia="Calibri" w:hAnsi="Arial" w:cs="Arial"/>
          <w:bCs/>
          <w:sz w:val="24"/>
          <w:szCs w:val="24"/>
        </w:rPr>
      </w:pPr>
    </w:p>
    <w:p w14:paraId="34B12816" w14:textId="3D43D535" w:rsidR="009E499E" w:rsidRPr="005A0592" w:rsidRDefault="005A0592" w:rsidP="005A0592">
      <w:pPr>
        <w:spacing w:after="0" w:line="240" w:lineRule="auto"/>
        <w:jc w:val="both"/>
        <w:rPr>
          <w:rFonts w:ascii="Arial" w:eastAsia="Calibri" w:hAnsi="Arial" w:cs="Arial"/>
          <w:bCs/>
          <w:sz w:val="24"/>
          <w:szCs w:val="24"/>
        </w:rPr>
      </w:pPr>
      <w:r w:rsidRPr="005A0592">
        <w:rPr>
          <w:rFonts w:ascii="Arial" w:eastAsia="Calibri" w:hAnsi="Arial" w:cs="Arial"/>
          <w:bCs/>
          <w:sz w:val="24"/>
          <w:szCs w:val="24"/>
        </w:rPr>
        <w:t xml:space="preserve">Our People benefits currently include, </w:t>
      </w:r>
      <w:r w:rsidR="008F76BB">
        <w:rPr>
          <w:rFonts w:ascii="Arial" w:eastAsia="Calibri" w:hAnsi="Arial" w:cs="Arial"/>
          <w:bCs/>
          <w:sz w:val="24"/>
          <w:szCs w:val="24"/>
        </w:rPr>
        <w:t>h</w:t>
      </w:r>
      <w:r w:rsidRPr="005A0592">
        <w:rPr>
          <w:rFonts w:ascii="Arial" w:eastAsia="Calibri" w:hAnsi="Arial" w:cs="Arial"/>
          <w:bCs/>
          <w:sz w:val="24"/>
          <w:szCs w:val="24"/>
        </w:rPr>
        <w:t xml:space="preserve">ybrid and </w:t>
      </w:r>
      <w:r w:rsidR="008F76BB">
        <w:rPr>
          <w:rFonts w:ascii="Arial" w:eastAsia="Calibri" w:hAnsi="Arial" w:cs="Arial"/>
          <w:bCs/>
          <w:sz w:val="24"/>
          <w:szCs w:val="24"/>
        </w:rPr>
        <w:t>f</w:t>
      </w:r>
      <w:r w:rsidRPr="005A0592">
        <w:rPr>
          <w:rFonts w:ascii="Arial" w:eastAsia="Calibri" w:hAnsi="Arial" w:cs="Arial"/>
          <w:bCs/>
          <w:sz w:val="24"/>
          <w:szCs w:val="24"/>
        </w:rPr>
        <w:t xml:space="preserve">lexible working </w:t>
      </w:r>
      <w:r w:rsidR="008F76BB">
        <w:rPr>
          <w:rFonts w:ascii="Arial" w:eastAsia="Calibri" w:hAnsi="Arial" w:cs="Arial"/>
          <w:bCs/>
          <w:sz w:val="24"/>
          <w:szCs w:val="24"/>
        </w:rPr>
        <w:t>p</w:t>
      </w:r>
      <w:r w:rsidRPr="005A0592">
        <w:rPr>
          <w:rFonts w:ascii="Arial" w:eastAsia="Calibri" w:hAnsi="Arial" w:cs="Arial"/>
          <w:bCs/>
          <w:sz w:val="24"/>
          <w:szCs w:val="24"/>
        </w:rPr>
        <w:t xml:space="preserve">olices, </w:t>
      </w:r>
      <w:r w:rsidR="008F76BB">
        <w:rPr>
          <w:rFonts w:ascii="Arial" w:eastAsia="Calibri" w:hAnsi="Arial" w:cs="Arial"/>
          <w:bCs/>
          <w:sz w:val="24"/>
          <w:szCs w:val="24"/>
        </w:rPr>
        <w:t>f</w:t>
      </w:r>
      <w:r w:rsidRPr="005A0592">
        <w:rPr>
          <w:rFonts w:ascii="Arial" w:eastAsia="Calibri" w:hAnsi="Arial" w:cs="Arial"/>
          <w:bCs/>
          <w:sz w:val="24"/>
          <w:szCs w:val="24"/>
        </w:rPr>
        <w:t xml:space="preserve">amily </w:t>
      </w:r>
      <w:r w:rsidR="008F76BB">
        <w:rPr>
          <w:rFonts w:ascii="Arial" w:eastAsia="Calibri" w:hAnsi="Arial" w:cs="Arial"/>
          <w:bCs/>
          <w:sz w:val="24"/>
          <w:szCs w:val="24"/>
        </w:rPr>
        <w:t>f</w:t>
      </w:r>
      <w:r w:rsidRPr="005A0592">
        <w:rPr>
          <w:rFonts w:ascii="Arial" w:eastAsia="Calibri" w:hAnsi="Arial" w:cs="Arial"/>
          <w:bCs/>
          <w:sz w:val="24"/>
          <w:szCs w:val="24"/>
        </w:rPr>
        <w:t xml:space="preserve">riendly </w:t>
      </w:r>
      <w:r w:rsidR="008F76BB">
        <w:rPr>
          <w:rFonts w:ascii="Arial" w:eastAsia="Calibri" w:hAnsi="Arial" w:cs="Arial"/>
          <w:bCs/>
          <w:sz w:val="24"/>
          <w:szCs w:val="24"/>
        </w:rPr>
        <w:t>p</w:t>
      </w:r>
      <w:r w:rsidRPr="005A0592">
        <w:rPr>
          <w:rFonts w:ascii="Arial" w:eastAsia="Calibri" w:hAnsi="Arial" w:cs="Arial"/>
          <w:bCs/>
          <w:sz w:val="24"/>
          <w:szCs w:val="24"/>
        </w:rPr>
        <w:t xml:space="preserve">olicies, </w:t>
      </w:r>
      <w:r w:rsidR="008F76BB">
        <w:rPr>
          <w:rFonts w:ascii="Arial" w:eastAsia="Calibri" w:hAnsi="Arial" w:cs="Arial"/>
          <w:bCs/>
          <w:sz w:val="24"/>
          <w:szCs w:val="24"/>
        </w:rPr>
        <w:t>h</w:t>
      </w:r>
      <w:r w:rsidRPr="005A0592">
        <w:rPr>
          <w:rFonts w:ascii="Arial" w:eastAsia="Calibri" w:hAnsi="Arial" w:cs="Arial"/>
          <w:bCs/>
          <w:sz w:val="24"/>
          <w:szCs w:val="24"/>
        </w:rPr>
        <w:t xml:space="preserve">ealth &amp; </w:t>
      </w:r>
      <w:r w:rsidR="008F76BB">
        <w:rPr>
          <w:rFonts w:ascii="Arial" w:eastAsia="Calibri" w:hAnsi="Arial" w:cs="Arial"/>
          <w:bCs/>
          <w:sz w:val="24"/>
          <w:szCs w:val="24"/>
        </w:rPr>
        <w:t>w</w:t>
      </w:r>
      <w:r w:rsidRPr="005A0592">
        <w:rPr>
          <w:rFonts w:ascii="Arial" w:eastAsia="Calibri" w:hAnsi="Arial" w:cs="Arial"/>
          <w:bCs/>
          <w:sz w:val="24"/>
          <w:szCs w:val="24"/>
        </w:rPr>
        <w:t xml:space="preserve">ellbeing initiatives, staff health checks (at 2 yearly intervals), support towards prescription glasses (currently £115.00) annual staff teambuilding day, EAP including a free counselling service, </w:t>
      </w:r>
      <w:r w:rsidR="008F76BB">
        <w:rPr>
          <w:rFonts w:ascii="Arial" w:eastAsia="Calibri" w:hAnsi="Arial" w:cs="Arial"/>
          <w:bCs/>
          <w:sz w:val="24"/>
          <w:szCs w:val="24"/>
        </w:rPr>
        <w:t>p</w:t>
      </w:r>
      <w:r w:rsidRPr="005A0592">
        <w:rPr>
          <w:rFonts w:ascii="Arial" w:eastAsia="Calibri" w:hAnsi="Arial" w:cs="Arial"/>
          <w:bCs/>
          <w:sz w:val="24"/>
          <w:szCs w:val="24"/>
        </w:rPr>
        <w:t xml:space="preserve">rofessional </w:t>
      </w:r>
      <w:r w:rsidR="008F76BB">
        <w:rPr>
          <w:rFonts w:ascii="Arial" w:eastAsia="Calibri" w:hAnsi="Arial" w:cs="Arial"/>
          <w:bCs/>
          <w:sz w:val="24"/>
          <w:szCs w:val="24"/>
        </w:rPr>
        <w:t>m</w:t>
      </w:r>
      <w:r w:rsidRPr="005A0592">
        <w:rPr>
          <w:rFonts w:ascii="Arial" w:eastAsia="Calibri" w:hAnsi="Arial" w:cs="Arial"/>
          <w:bCs/>
          <w:sz w:val="24"/>
          <w:szCs w:val="24"/>
        </w:rPr>
        <w:t xml:space="preserve">embership </w:t>
      </w:r>
      <w:r w:rsidR="008F76BB">
        <w:rPr>
          <w:rFonts w:ascii="Arial" w:eastAsia="Calibri" w:hAnsi="Arial" w:cs="Arial"/>
          <w:bCs/>
          <w:sz w:val="24"/>
          <w:szCs w:val="24"/>
        </w:rPr>
        <w:t>f</w:t>
      </w:r>
      <w:r w:rsidR="008F76BB" w:rsidRPr="005A0592">
        <w:rPr>
          <w:rFonts w:ascii="Arial" w:eastAsia="Calibri" w:hAnsi="Arial" w:cs="Arial"/>
          <w:bCs/>
          <w:sz w:val="24"/>
          <w:szCs w:val="24"/>
        </w:rPr>
        <w:t>ees</w:t>
      </w:r>
      <w:r w:rsidRPr="005A0592">
        <w:rPr>
          <w:rFonts w:ascii="Arial" w:eastAsia="Calibri" w:hAnsi="Arial" w:cs="Arial"/>
          <w:bCs/>
          <w:sz w:val="24"/>
          <w:szCs w:val="24"/>
        </w:rPr>
        <w:t xml:space="preserve">, </w:t>
      </w:r>
      <w:r w:rsidR="008F76BB">
        <w:rPr>
          <w:rFonts w:ascii="Arial" w:eastAsia="Calibri" w:hAnsi="Arial" w:cs="Arial"/>
          <w:bCs/>
          <w:sz w:val="24"/>
          <w:szCs w:val="24"/>
        </w:rPr>
        <w:t>l</w:t>
      </w:r>
      <w:r w:rsidRPr="005A0592">
        <w:rPr>
          <w:rFonts w:ascii="Arial" w:eastAsia="Calibri" w:hAnsi="Arial" w:cs="Arial"/>
          <w:bCs/>
          <w:sz w:val="24"/>
          <w:szCs w:val="24"/>
        </w:rPr>
        <w:t xml:space="preserve">earning &amp; </w:t>
      </w:r>
      <w:r w:rsidR="008F76BB">
        <w:rPr>
          <w:rFonts w:ascii="Arial" w:eastAsia="Calibri" w:hAnsi="Arial" w:cs="Arial"/>
          <w:bCs/>
          <w:sz w:val="24"/>
          <w:szCs w:val="24"/>
        </w:rPr>
        <w:t>d</w:t>
      </w:r>
      <w:r w:rsidRPr="005A0592">
        <w:rPr>
          <w:rFonts w:ascii="Arial" w:eastAsia="Calibri" w:hAnsi="Arial" w:cs="Arial"/>
          <w:bCs/>
          <w:sz w:val="24"/>
          <w:szCs w:val="24"/>
        </w:rPr>
        <w:t xml:space="preserve">evelopment </w:t>
      </w:r>
      <w:r w:rsidR="008F76BB">
        <w:rPr>
          <w:rFonts w:ascii="Arial" w:eastAsia="Calibri" w:hAnsi="Arial" w:cs="Arial"/>
          <w:bCs/>
          <w:sz w:val="24"/>
          <w:szCs w:val="24"/>
        </w:rPr>
        <w:t>c</w:t>
      </w:r>
      <w:r w:rsidRPr="005A0592">
        <w:rPr>
          <w:rFonts w:ascii="Arial" w:eastAsia="Calibri" w:hAnsi="Arial" w:cs="Arial"/>
          <w:bCs/>
          <w:sz w:val="24"/>
          <w:szCs w:val="24"/>
        </w:rPr>
        <w:t>ulture, free fruit for staff delivered weekly and discounted membership to Inverclyde Leisure.</w:t>
      </w:r>
    </w:p>
    <w:p w14:paraId="58258AAB" w14:textId="77777777" w:rsidR="009E499E" w:rsidRPr="009E499E" w:rsidRDefault="009E499E" w:rsidP="009E499E">
      <w:pPr>
        <w:spacing w:after="0" w:line="240" w:lineRule="auto"/>
        <w:jc w:val="both"/>
        <w:rPr>
          <w:rFonts w:ascii="Arial" w:eastAsia="Calibri" w:hAnsi="Arial" w:cs="Arial"/>
          <w:sz w:val="24"/>
          <w:szCs w:val="24"/>
        </w:rPr>
      </w:pPr>
    </w:p>
    <w:p w14:paraId="3345B07E" w14:textId="77777777" w:rsidR="009E499E" w:rsidRPr="009E499E" w:rsidRDefault="009E499E" w:rsidP="009E499E">
      <w:pPr>
        <w:spacing w:after="0" w:line="240" w:lineRule="auto"/>
        <w:jc w:val="center"/>
        <w:rPr>
          <w:rFonts w:ascii="Arial" w:eastAsia="Calibri" w:hAnsi="Arial" w:cs="Arial"/>
          <w:b/>
          <w:sz w:val="24"/>
          <w:szCs w:val="24"/>
        </w:rPr>
      </w:pPr>
    </w:p>
    <w:p w14:paraId="13909A9B" w14:textId="77777777" w:rsidR="009E499E" w:rsidRPr="009E499E" w:rsidRDefault="009E499E" w:rsidP="009E499E">
      <w:pPr>
        <w:spacing w:after="0" w:line="240" w:lineRule="auto"/>
        <w:jc w:val="center"/>
        <w:rPr>
          <w:rFonts w:ascii="Arial" w:eastAsia="Calibri" w:hAnsi="Arial" w:cs="Arial"/>
          <w:b/>
          <w:sz w:val="24"/>
          <w:szCs w:val="24"/>
        </w:rPr>
      </w:pPr>
    </w:p>
    <w:p w14:paraId="2D87F511" w14:textId="77777777" w:rsidR="009E499E" w:rsidRPr="009E499E" w:rsidRDefault="009E499E" w:rsidP="009E499E">
      <w:pPr>
        <w:spacing w:after="0" w:line="240" w:lineRule="auto"/>
        <w:jc w:val="center"/>
        <w:rPr>
          <w:rFonts w:ascii="Arial" w:eastAsia="Calibri" w:hAnsi="Arial" w:cs="Arial"/>
          <w:b/>
          <w:sz w:val="24"/>
          <w:szCs w:val="24"/>
        </w:rPr>
      </w:pPr>
    </w:p>
    <w:p w14:paraId="53D14EF6" w14:textId="77777777" w:rsidR="009E499E" w:rsidRPr="009E499E" w:rsidRDefault="009E499E" w:rsidP="009E499E">
      <w:pPr>
        <w:spacing w:after="0" w:line="240" w:lineRule="auto"/>
        <w:jc w:val="center"/>
        <w:rPr>
          <w:rFonts w:ascii="Arial" w:eastAsia="Calibri" w:hAnsi="Arial" w:cs="Arial"/>
          <w:b/>
          <w:sz w:val="24"/>
          <w:szCs w:val="24"/>
        </w:rPr>
      </w:pPr>
      <w:r w:rsidRPr="009E499E">
        <w:rPr>
          <w:rFonts w:ascii="Arial" w:eastAsia="Calibri" w:hAnsi="Arial" w:cs="Arial"/>
          <w:b/>
          <w:sz w:val="24"/>
          <w:szCs w:val="24"/>
        </w:rPr>
        <w:t>This summary is for general guidance of applicants and will not form part of the contract of employment.</w:t>
      </w:r>
    </w:p>
    <w:p w14:paraId="1FCF1FA4" w14:textId="77777777" w:rsidR="009E499E" w:rsidRPr="009E499E" w:rsidRDefault="009E499E" w:rsidP="009E499E">
      <w:pPr>
        <w:spacing w:after="0" w:line="240" w:lineRule="auto"/>
        <w:jc w:val="center"/>
        <w:rPr>
          <w:rFonts w:ascii="Arial" w:eastAsia="Calibri" w:hAnsi="Arial" w:cs="Arial"/>
          <w:b/>
          <w:sz w:val="24"/>
          <w:szCs w:val="24"/>
        </w:rPr>
      </w:pPr>
    </w:p>
    <w:p w14:paraId="67FD9C1C" w14:textId="77777777" w:rsidR="009E499E" w:rsidRPr="009E499E" w:rsidRDefault="009E499E" w:rsidP="009E499E">
      <w:pPr>
        <w:spacing w:after="0" w:line="240" w:lineRule="auto"/>
        <w:jc w:val="center"/>
        <w:rPr>
          <w:rFonts w:ascii="Arial" w:eastAsia="Calibri" w:hAnsi="Arial" w:cs="Arial"/>
          <w:sz w:val="24"/>
          <w:szCs w:val="24"/>
        </w:rPr>
      </w:pPr>
      <w:r w:rsidRPr="009E499E">
        <w:rPr>
          <w:rFonts w:ascii="Arial" w:eastAsia="Calibri" w:hAnsi="Arial" w:cs="Arial"/>
          <w:b/>
          <w:sz w:val="24"/>
          <w:szCs w:val="24"/>
        </w:rPr>
        <w:t>Any offer of employment will be subject to the receipt of two satisfactory references.</w:t>
      </w:r>
    </w:p>
    <w:p w14:paraId="075ACD98" w14:textId="77777777" w:rsidR="009E499E" w:rsidRPr="009E499E" w:rsidRDefault="009E499E" w:rsidP="009E499E">
      <w:pPr>
        <w:spacing w:after="0" w:line="240" w:lineRule="auto"/>
        <w:jc w:val="both"/>
        <w:rPr>
          <w:rFonts w:ascii="Arial" w:eastAsia="Calibri" w:hAnsi="Arial" w:cs="Arial"/>
          <w:sz w:val="24"/>
          <w:szCs w:val="24"/>
        </w:rPr>
      </w:pPr>
    </w:p>
    <w:p w14:paraId="418DF784" w14:textId="77777777" w:rsidR="009E499E" w:rsidRPr="009E499E" w:rsidRDefault="009E499E" w:rsidP="009E499E">
      <w:pPr>
        <w:rPr>
          <w:rFonts w:ascii="Arial" w:eastAsia="Calibri" w:hAnsi="Arial" w:cs="Arial"/>
          <w:sz w:val="24"/>
          <w:szCs w:val="24"/>
        </w:rPr>
      </w:pPr>
    </w:p>
    <w:p w14:paraId="03901056" w14:textId="6B60913B" w:rsidR="00CB63A7" w:rsidRDefault="00CB63A7">
      <w:pPr>
        <w:rPr>
          <w:rFonts w:ascii="Arial" w:eastAsia="Times New Roman" w:hAnsi="Arial" w:cs="Arial"/>
          <w:color w:val="A5839C" w:themeColor="accent1"/>
          <w:sz w:val="36"/>
          <w:szCs w:val="36"/>
        </w:rPr>
      </w:pPr>
    </w:p>
    <w:p w14:paraId="59678C20" w14:textId="77777777" w:rsidR="003A5402" w:rsidRDefault="003A5402">
      <w:pPr>
        <w:rPr>
          <w:rFonts w:ascii="Arial" w:eastAsia="Times New Roman" w:hAnsi="Arial" w:cs="Arial"/>
          <w:color w:val="A5839C" w:themeColor="accent1"/>
          <w:sz w:val="36"/>
          <w:szCs w:val="36"/>
        </w:rPr>
      </w:pPr>
    </w:p>
    <w:p w14:paraId="2B5799BE" w14:textId="77777777" w:rsidR="003A5402" w:rsidRDefault="003A5402">
      <w:pPr>
        <w:rPr>
          <w:rFonts w:ascii="Arial" w:eastAsia="Times New Roman" w:hAnsi="Arial" w:cs="Arial"/>
          <w:color w:val="A5839C" w:themeColor="accent1"/>
          <w:sz w:val="36"/>
          <w:szCs w:val="36"/>
        </w:rPr>
      </w:pPr>
    </w:p>
    <w:p w14:paraId="6588C49F" w14:textId="77777777" w:rsidR="003A5402" w:rsidRDefault="003A5402">
      <w:pPr>
        <w:rPr>
          <w:rFonts w:ascii="Arial" w:eastAsia="Times New Roman" w:hAnsi="Arial" w:cs="Arial"/>
          <w:color w:val="A5839C" w:themeColor="accent1"/>
          <w:sz w:val="36"/>
          <w:szCs w:val="36"/>
        </w:rPr>
      </w:pPr>
    </w:p>
    <w:p w14:paraId="096AF58D" w14:textId="77777777" w:rsidR="007A2DD0" w:rsidRPr="007A2DD0" w:rsidRDefault="007A2DD0" w:rsidP="007A2DD0">
      <w:bookmarkStart w:id="4" w:name="_Toc185847765"/>
    </w:p>
    <w:p w14:paraId="372A3E47" w14:textId="5FDA9322" w:rsidR="006D200F" w:rsidRDefault="00CB63A7" w:rsidP="00B22964">
      <w:pPr>
        <w:pStyle w:val="Heading1"/>
        <w:rPr>
          <w:rFonts w:ascii="Arial" w:hAnsi="Arial" w:cs="Arial"/>
          <w:i w:val="0"/>
          <w:iCs w:val="0"/>
          <w:color w:val="A5839C" w:themeColor="accent1"/>
          <w:sz w:val="36"/>
          <w:szCs w:val="36"/>
        </w:rPr>
      </w:pPr>
      <w:r>
        <w:rPr>
          <w:rFonts w:ascii="Arial" w:hAnsi="Arial" w:cs="Arial"/>
          <w:i w:val="0"/>
          <w:iCs w:val="0"/>
          <w:color w:val="A5839C" w:themeColor="accent1"/>
          <w:sz w:val="36"/>
          <w:szCs w:val="36"/>
        </w:rPr>
        <w:t>Key Dates</w:t>
      </w:r>
      <w:bookmarkEnd w:id="4"/>
    </w:p>
    <w:p w14:paraId="1CFBC268" w14:textId="77777777" w:rsidR="00CB63A7" w:rsidRPr="0067356F" w:rsidRDefault="00CB63A7" w:rsidP="00CB63A7">
      <w:pPr>
        <w:pBdr>
          <w:bottom w:val="single" w:sz="12" w:space="1" w:color="A5839C" w:themeColor="accent1"/>
        </w:pBdr>
        <w:rPr>
          <w:rFonts w:ascii="Arial" w:hAnsi="Arial" w:cs="Arial"/>
          <w:sz w:val="24"/>
          <w:szCs w:val="24"/>
        </w:rPr>
      </w:pPr>
    </w:p>
    <w:p w14:paraId="663F2293" w14:textId="77777777" w:rsidR="006D200F" w:rsidRDefault="006D200F" w:rsidP="008F7572"/>
    <w:tbl>
      <w:tblPr>
        <w:tblStyle w:val="TableGrid"/>
        <w:tblW w:w="0" w:type="auto"/>
        <w:tblLook w:val="04A0" w:firstRow="1" w:lastRow="0" w:firstColumn="1" w:lastColumn="0" w:noHBand="0" w:noVBand="1"/>
      </w:tblPr>
      <w:tblGrid>
        <w:gridCol w:w="4531"/>
        <w:gridCol w:w="4485"/>
      </w:tblGrid>
      <w:tr w:rsidR="006D200F" w14:paraId="5B6AA435" w14:textId="77777777" w:rsidTr="006354B2">
        <w:tc>
          <w:tcPr>
            <w:tcW w:w="4531" w:type="dxa"/>
          </w:tcPr>
          <w:p w14:paraId="61EA4D4C" w14:textId="474F0219" w:rsidR="006D200F" w:rsidRPr="008F7572" w:rsidRDefault="006D200F" w:rsidP="008F7572">
            <w:pPr>
              <w:rPr>
                <w:color w:val="A5839C" w:themeColor="accent1"/>
                <w:sz w:val="32"/>
                <w:szCs w:val="32"/>
              </w:rPr>
            </w:pPr>
            <w:r w:rsidRPr="008F7572">
              <w:rPr>
                <w:color w:val="A5839C" w:themeColor="accent1"/>
                <w:sz w:val="32"/>
                <w:szCs w:val="32"/>
              </w:rPr>
              <w:t>Closing Date for Applications</w:t>
            </w:r>
            <w:r w:rsidR="003A16F1" w:rsidRPr="008F7572">
              <w:rPr>
                <w:color w:val="A5839C" w:themeColor="accent1"/>
                <w:sz w:val="32"/>
                <w:szCs w:val="32"/>
              </w:rPr>
              <w:t>:</w:t>
            </w:r>
            <w:r w:rsidRPr="008F7572">
              <w:rPr>
                <w:color w:val="A5839C" w:themeColor="accent1"/>
                <w:sz w:val="32"/>
                <w:szCs w:val="32"/>
              </w:rPr>
              <w:t xml:space="preserve"> </w:t>
            </w:r>
          </w:p>
        </w:tc>
        <w:tc>
          <w:tcPr>
            <w:tcW w:w="4485" w:type="dxa"/>
          </w:tcPr>
          <w:p w14:paraId="74A43AA4" w14:textId="265C5393" w:rsidR="006D200F" w:rsidRPr="008F7572" w:rsidRDefault="005060A9" w:rsidP="008F7572">
            <w:pPr>
              <w:rPr>
                <w:rFonts w:ascii="Arial" w:hAnsi="Arial" w:cs="Arial"/>
              </w:rPr>
            </w:pPr>
            <w:r>
              <w:rPr>
                <w:rFonts w:ascii="Arial" w:hAnsi="Arial" w:cs="Arial"/>
              </w:rPr>
              <w:t>Tuesday 2</w:t>
            </w:r>
            <w:r w:rsidRPr="005060A9">
              <w:rPr>
                <w:rFonts w:ascii="Arial" w:hAnsi="Arial" w:cs="Arial"/>
                <w:vertAlign w:val="superscript"/>
              </w:rPr>
              <w:t>nd</w:t>
            </w:r>
            <w:r>
              <w:rPr>
                <w:rFonts w:ascii="Arial" w:hAnsi="Arial" w:cs="Arial"/>
              </w:rPr>
              <w:t xml:space="preserve"> December 2025</w:t>
            </w:r>
          </w:p>
        </w:tc>
      </w:tr>
      <w:tr w:rsidR="006D200F" w14:paraId="0BE8F808" w14:textId="77777777" w:rsidTr="006354B2">
        <w:tc>
          <w:tcPr>
            <w:tcW w:w="4531" w:type="dxa"/>
          </w:tcPr>
          <w:p w14:paraId="252A5E32" w14:textId="77777777" w:rsidR="006D200F" w:rsidRPr="008F7572" w:rsidRDefault="006D200F" w:rsidP="008F7572">
            <w:pPr>
              <w:rPr>
                <w:color w:val="A5839C" w:themeColor="accent1"/>
                <w:sz w:val="32"/>
                <w:szCs w:val="32"/>
              </w:rPr>
            </w:pPr>
          </w:p>
        </w:tc>
        <w:tc>
          <w:tcPr>
            <w:tcW w:w="4485" w:type="dxa"/>
          </w:tcPr>
          <w:p w14:paraId="656C6EF1" w14:textId="77777777" w:rsidR="006D200F" w:rsidRPr="008F7572" w:rsidRDefault="006D200F" w:rsidP="008F7572">
            <w:pPr>
              <w:rPr>
                <w:rFonts w:ascii="Arial" w:hAnsi="Arial" w:cs="Arial"/>
              </w:rPr>
            </w:pPr>
          </w:p>
        </w:tc>
      </w:tr>
      <w:tr w:rsidR="006D200F" w14:paraId="38F07B59" w14:textId="77777777" w:rsidTr="006354B2">
        <w:tc>
          <w:tcPr>
            <w:tcW w:w="4531" w:type="dxa"/>
          </w:tcPr>
          <w:p w14:paraId="038014A4" w14:textId="1A783C1A" w:rsidR="006D200F" w:rsidRPr="008F7572" w:rsidRDefault="006354B2" w:rsidP="008F7572">
            <w:pPr>
              <w:rPr>
                <w:color w:val="A5839C" w:themeColor="accent1"/>
                <w:sz w:val="32"/>
                <w:szCs w:val="32"/>
              </w:rPr>
            </w:pPr>
            <w:r w:rsidRPr="008F7572">
              <w:rPr>
                <w:color w:val="A5839C" w:themeColor="accent1"/>
                <w:sz w:val="32"/>
                <w:szCs w:val="32"/>
              </w:rPr>
              <w:t>Interview</w:t>
            </w:r>
            <w:r w:rsidR="00CC3096" w:rsidRPr="008F7572">
              <w:rPr>
                <w:color w:val="A5839C" w:themeColor="accent1"/>
                <w:sz w:val="32"/>
                <w:szCs w:val="32"/>
              </w:rPr>
              <w:t>s</w:t>
            </w:r>
            <w:r w:rsidR="003A16F1" w:rsidRPr="008F7572">
              <w:rPr>
                <w:color w:val="A5839C" w:themeColor="accent1"/>
                <w:sz w:val="32"/>
                <w:szCs w:val="32"/>
              </w:rPr>
              <w:t>:</w:t>
            </w:r>
          </w:p>
        </w:tc>
        <w:tc>
          <w:tcPr>
            <w:tcW w:w="4485" w:type="dxa"/>
          </w:tcPr>
          <w:p w14:paraId="63A480DD" w14:textId="53403D84" w:rsidR="006D200F" w:rsidRPr="008F7572" w:rsidRDefault="005060A9" w:rsidP="008F7572">
            <w:pPr>
              <w:rPr>
                <w:rFonts w:ascii="Arial" w:hAnsi="Arial" w:cs="Arial"/>
              </w:rPr>
            </w:pPr>
            <w:r>
              <w:rPr>
                <w:rFonts w:ascii="Arial" w:hAnsi="Arial" w:cs="Arial"/>
              </w:rPr>
              <w:t>Tuesday 9</w:t>
            </w:r>
            <w:r w:rsidRPr="005060A9">
              <w:rPr>
                <w:rFonts w:ascii="Arial" w:hAnsi="Arial" w:cs="Arial"/>
                <w:vertAlign w:val="superscript"/>
              </w:rPr>
              <w:t>th</w:t>
            </w:r>
            <w:r>
              <w:rPr>
                <w:rFonts w:ascii="Arial" w:hAnsi="Arial" w:cs="Arial"/>
              </w:rPr>
              <w:t xml:space="preserve"> December 2025</w:t>
            </w:r>
          </w:p>
        </w:tc>
      </w:tr>
    </w:tbl>
    <w:p w14:paraId="39D62840" w14:textId="77777777" w:rsidR="00CC3096" w:rsidRDefault="00CC3096" w:rsidP="008F7572"/>
    <w:p w14:paraId="20635ECB" w14:textId="77777777" w:rsidR="00CC3096" w:rsidRPr="00CC3096" w:rsidRDefault="00CC3096" w:rsidP="00CC3096"/>
    <w:p w14:paraId="7DE354C3" w14:textId="76217169" w:rsidR="00CB63A7" w:rsidRDefault="00CB63A7">
      <w:pPr>
        <w:rPr>
          <w:rFonts w:ascii="Arial" w:eastAsia="Times New Roman" w:hAnsi="Arial" w:cs="Arial"/>
          <w:color w:val="A5839C" w:themeColor="accent1"/>
          <w:sz w:val="36"/>
          <w:szCs w:val="36"/>
        </w:rPr>
      </w:pPr>
      <w:r>
        <w:rPr>
          <w:rFonts w:ascii="Arial" w:hAnsi="Arial" w:cs="Arial"/>
          <w:i/>
          <w:iCs/>
          <w:color w:val="A5839C" w:themeColor="accent1"/>
          <w:sz w:val="36"/>
          <w:szCs w:val="36"/>
        </w:rPr>
        <w:br w:type="page"/>
      </w:r>
    </w:p>
    <w:p w14:paraId="0D2DCB63" w14:textId="62F6581B" w:rsidR="0098721B" w:rsidRPr="0067356F" w:rsidRDefault="0098721B" w:rsidP="00B22964">
      <w:pPr>
        <w:pStyle w:val="Heading1"/>
        <w:rPr>
          <w:rFonts w:ascii="Arial" w:hAnsi="Arial" w:cs="Arial"/>
          <w:i w:val="0"/>
          <w:iCs w:val="0"/>
          <w:color w:val="A5839C" w:themeColor="accent1"/>
          <w:sz w:val="36"/>
          <w:szCs w:val="36"/>
        </w:rPr>
      </w:pPr>
      <w:bookmarkStart w:id="5" w:name="_Toc185847766"/>
      <w:r w:rsidRPr="0067356F">
        <w:rPr>
          <w:rFonts w:ascii="Arial" w:hAnsi="Arial" w:cs="Arial"/>
          <w:i w:val="0"/>
          <w:iCs w:val="0"/>
          <w:color w:val="A5839C" w:themeColor="accent1"/>
          <w:sz w:val="36"/>
          <w:szCs w:val="36"/>
        </w:rPr>
        <w:lastRenderedPageBreak/>
        <w:t>OTHA History</w:t>
      </w:r>
      <w:bookmarkEnd w:id="5"/>
      <w:r w:rsidRPr="0067356F">
        <w:rPr>
          <w:rFonts w:ascii="Arial" w:hAnsi="Arial" w:cs="Arial"/>
          <w:i w:val="0"/>
          <w:iCs w:val="0"/>
          <w:color w:val="A5839C" w:themeColor="accent1"/>
          <w:sz w:val="36"/>
          <w:szCs w:val="36"/>
        </w:rPr>
        <w:t xml:space="preserve">  </w:t>
      </w:r>
    </w:p>
    <w:p w14:paraId="6005BDE8" w14:textId="5F0FE9F4" w:rsidR="00B22964" w:rsidRPr="0067356F" w:rsidRDefault="00B22964" w:rsidP="00B22964">
      <w:pPr>
        <w:pBdr>
          <w:bottom w:val="single" w:sz="12" w:space="1" w:color="A5839C" w:themeColor="accent1"/>
        </w:pBdr>
        <w:rPr>
          <w:rFonts w:ascii="Arial" w:hAnsi="Arial" w:cs="Arial"/>
          <w:sz w:val="24"/>
          <w:szCs w:val="24"/>
        </w:rPr>
      </w:pPr>
    </w:p>
    <w:p w14:paraId="78B80F11" w14:textId="77777777" w:rsidR="00EC2E48" w:rsidRPr="0067356F" w:rsidRDefault="00EC2E48" w:rsidP="004108C6">
      <w:pPr>
        <w:spacing w:after="0" w:line="240" w:lineRule="auto"/>
        <w:jc w:val="both"/>
        <w:rPr>
          <w:rFonts w:ascii="Arial" w:hAnsi="Arial" w:cs="Arial"/>
          <w:sz w:val="24"/>
          <w:szCs w:val="24"/>
        </w:rPr>
      </w:pPr>
    </w:p>
    <w:p w14:paraId="435F1C7B" w14:textId="57A7F0FF" w:rsidR="004108C6" w:rsidRPr="004F1BE3" w:rsidRDefault="004108C6" w:rsidP="004F1BE3">
      <w:pPr>
        <w:jc w:val="both"/>
        <w:rPr>
          <w:rFonts w:ascii="Arial" w:hAnsi="Arial" w:cs="Arial"/>
          <w:i/>
          <w:iCs/>
          <w:sz w:val="24"/>
          <w:szCs w:val="24"/>
        </w:rPr>
      </w:pPr>
      <w:r w:rsidRPr="004F1BE3">
        <w:rPr>
          <w:rFonts w:ascii="Arial" w:hAnsi="Arial" w:cs="Arial"/>
          <w:sz w:val="24"/>
          <w:szCs w:val="24"/>
        </w:rPr>
        <w:t>Oak Tree Housing Association has a track record of developing and managing good quality homes in Inverclyde and has a high-performance culture, focussed on service delivery which is driven by increased involvement from tenants and residents in the decision-making process.</w:t>
      </w:r>
    </w:p>
    <w:p w14:paraId="19B55F4E" w14:textId="77777777" w:rsidR="004108C6" w:rsidRPr="004F1BE3" w:rsidRDefault="004108C6" w:rsidP="004F1BE3">
      <w:pPr>
        <w:jc w:val="both"/>
        <w:rPr>
          <w:rFonts w:ascii="Arial" w:hAnsi="Arial" w:cs="Arial"/>
          <w:sz w:val="24"/>
          <w:szCs w:val="24"/>
        </w:rPr>
      </w:pPr>
      <w:r w:rsidRPr="004F1BE3">
        <w:rPr>
          <w:rFonts w:ascii="Arial" w:hAnsi="Arial" w:cs="Arial"/>
          <w:sz w:val="24"/>
          <w:szCs w:val="24"/>
        </w:rPr>
        <w:t>The Association owns and manages 1820 houses throughout Inverclyde and provides services for over 1,200 homeowners in Inverclyde.</w:t>
      </w:r>
    </w:p>
    <w:p w14:paraId="0B83715F" w14:textId="736753D7" w:rsidR="004108C6" w:rsidRPr="004F1BE3" w:rsidRDefault="004108C6" w:rsidP="004F1BE3">
      <w:pPr>
        <w:jc w:val="both"/>
        <w:rPr>
          <w:rFonts w:ascii="Arial" w:hAnsi="Arial" w:cs="Arial"/>
          <w:sz w:val="24"/>
          <w:szCs w:val="24"/>
        </w:rPr>
      </w:pPr>
      <w:r w:rsidRPr="004F1BE3">
        <w:rPr>
          <w:rFonts w:ascii="Arial" w:hAnsi="Arial" w:cs="Arial"/>
          <w:sz w:val="24"/>
          <w:szCs w:val="24"/>
        </w:rPr>
        <w:t>We started developing in 1989 and since then, we have successfully completed over 60 house-building projects.  The total investment value of these projects is presently estimated at £148M.  The programme has catered for a variety of tenures.  At 83%, social housing is the largest tenure.  However, the programme has also provided accommodation for low-cost home ownership and outright sale on a shared equity basis.</w:t>
      </w:r>
    </w:p>
    <w:p w14:paraId="59FBE637" w14:textId="77777777" w:rsidR="004108C6" w:rsidRPr="004F1BE3" w:rsidRDefault="004108C6" w:rsidP="004F1BE3">
      <w:pPr>
        <w:jc w:val="both"/>
        <w:rPr>
          <w:rFonts w:ascii="Arial" w:hAnsi="Arial" w:cs="Arial"/>
          <w:sz w:val="24"/>
          <w:szCs w:val="24"/>
        </w:rPr>
      </w:pPr>
      <w:r w:rsidRPr="004F1BE3">
        <w:rPr>
          <w:rFonts w:ascii="Arial" w:hAnsi="Arial" w:cs="Arial"/>
          <w:sz w:val="24"/>
          <w:szCs w:val="24"/>
        </w:rPr>
        <w:t xml:space="preserve">Work has involved refurbishment, conversion, new-build and demolition.  Wider action involvement was also significant in the development of a community centre in the </w:t>
      </w:r>
      <w:proofErr w:type="spellStart"/>
      <w:r w:rsidRPr="004F1BE3">
        <w:rPr>
          <w:rFonts w:ascii="Arial" w:hAnsi="Arial" w:cs="Arial"/>
          <w:sz w:val="24"/>
          <w:szCs w:val="24"/>
        </w:rPr>
        <w:t>Branchton</w:t>
      </w:r>
      <w:proofErr w:type="spellEnd"/>
      <w:r w:rsidRPr="004F1BE3">
        <w:rPr>
          <w:rFonts w:ascii="Arial" w:hAnsi="Arial" w:cs="Arial"/>
          <w:sz w:val="24"/>
          <w:szCs w:val="24"/>
        </w:rPr>
        <w:t xml:space="preserve"> Social Inclusion Partnership area.  In fact, the regeneration of previously designated Social Inclusion Partnership areas had been the main focus of the Associations development activities in recent years.  Development of these areas placed much emphasis on sustainability, energy efficiency and community involvement and the work that has been carried out in </w:t>
      </w:r>
      <w:proofErr w:type="spellStart"/>
      <w:r w:rsidRPr="004F1BE3">
        <w:rPr>
          <w:rFonts w:ascii="Arial" w:hAnsi="Arial" w:cs="Arial"/>
          <w:sz w:val="24"/>
          <w:szCs w:val="24"/>
        </w:rPr>
        <w:t>Branchton</w:t>
      </w:r>
      <w:proofErr w:type="spellEnd"/>
      <w:r w:rsidRPr="004F1BE3">
        <w:rPr>
          <w:rFonts w:ascii="Arial" w:hAnsi="Arial" w:cs="Arial"/>
          <w:sz w:val="24"/>
          <w:szCs w:val="24"/>
        </w:rPr>
        <w:t>, Wren Road and Grieve Road is a credit to the Association and our development partners.  This has helped to provide sustainable energy efficient affordable homes for 240 tenants and sharing owners in these areas.</w:t>
      </w:r>
    </w:p>
    <w:p w14:paraId="4E67A8DB" w14:textId="42D65470" w:rsidR="004108C6" w:rsidRPr="004F1BE3" w:rsidRDefault="004108C6" w:rsidP="004F1BE3">
      <w:pPr>
        <w:jc w:val="both"/>
        <w:rPr>
          <w:rFonts w:ascii="Arial" w:hAnsi="Arial" w:cs="Arial"/>
          <w:sz w:val="24"/>
          <w:szCs w:val="24"/>
        </w:rPr>
      </w:pPr>
      <w:r w:rsidRPr="004F1BE3">
        <w:rPr>
          <w:rFonts w:ascii="Arial" w:hAnsi="Arial" w:cs="Arial"/>
          <w:sz w:val="24"/>
          <w:szCs w:val="24"/>
        </w:rPr>
        <w:t>Past achievements include the refurbishment of 57 closes in the West Station and Town Centre areas of Greenock.</w:t>
      </w:r>
      <w:r w:rsidR="00164DBC" w:rsidRPr="004F1BE3">
        <w:rPr>
          <w:rFonts w:ascii="Arial" w:hAnsi="Arial" w:cs="Arial"/>
          <w:sz w:val="24"/>
          <w:szCs w:val="24"/>
        </w:rPr>
        <w:t xml:space="preserve"> </w:t>
      </w:r>
      <w:r w:rsidRPr="004F1BE3">
        <w:rPr>
          <w:rFonts w:ascii="Arial" w:hAnsi="Arial" w:cs="Arial"/>
          <w:sz w:val="24"/>
          <w:szCs w:val="24"/>
        </w:rPr>
        <w:t xml:space="preserve">New-build which accounts for over 68% of the Associations total development programme has, over the years, provided a healthy mix of flats, and cottages.  </w:t>
      </w:r>
    </w:p>
    <w:p w14:paraId="30356517" w14:textId="3AF834D7" w:rsidR="004108C6" w:rsidRPr="004F1BE3" w:rsidRDefault="004108C6" w:rsidP="004F1BE3">
      <w:pPr>
        <w:jc w:val="both"/>
        <w:rPr>
          <w:rFonts w:ascii="Arial" w:hAnsi="Arial" w:cs="Arial"/>
          <w:sz w:val="24"/>
          <w:szCs w:val="24"/>
        </w:rPr>
      </w:pPr>
      <w:r w:rsidRPr="004F1BE3">
        <w:rPr>
          <w:rFonts w:ascii="Arial" w:hAnsi="Arial" w:cs="Arial"/>
          <w:sz w:val="24"/>
          <w:szCs w:val="24"/>
        </w:rPr>
        <w:t xml:space="preserve">In addition, a number of special needs facilities have been provided and these have helped people with learning disabilities to live a healthy life in the local community rather than remain in hospital care. </w:t>
      </w:r>
      <w:r w:rsidR="00164DBC" w:rsidRPr="004F1BE3">
        <w:rPr>
          <w:rFonts w:ascii="Arial" w:hAnsi="Arial" w:cs="Arial"/>
          <w:sz w:val="24"/>
          <w:szCs w:val="24"/>
        </w:rPr>
        <w:t xml:space="preserve"> </w:t>
      </w:r>
      <w:r w:rsidRPr="004F1BE3">
        <w:rPr>
          <w:rFonts w:ascii="Arial" w:hAnsi="Arial" w:cs="Arial"/>
          <w:sz w:val="24"/>
          <w:szCs w:val="24"/>
        </w:rPr>
        <w:t>The Association also built a Woman's Aid Refuge and this has been a great asset for the community in helping to address domestic abuse issues.</w:t>
      </w:r>
    </w:p>
    <w:p w14:paraId="441326F1" w14:textId="3BFCF547" w:rsidR="004108C6" w:rsidRPr="004F1BE3" w:rsidRDefault="004108C6" w:rsidP="004F1BE3">
      <w:pPr>
        <w:jc w:val="both"/>
        <w:rPr>
          <w:rFonts w:ascii="Arial" w:hAnsi="Arial" w:cs="Arial"/>
          <w:sz w:val="24"/>
          <w:szCs w:val="24"/>
        </w:rPr>
      </w:pPr>
      <w:r w:rsidRPr="004F1BE3">
        <w:rPr>
          <w:rFonts w:ascii="Arial" w:hAnsi="Arial" w:cs="Arial"/>
          <w:sz w:val="24"/>
          <w:szCs w:val="24"/>
        </w:rPr>
        <w:t xml:space="preserve">The last project completed by the Association was a 71 unit new-build development as part of a larger development of 198 homes with the Link Group. The units were handed over to Oak Tree as a turnkey project and all units at Bunston Grove have been well received by tenants. </w:t>
      </w:r>
    </w:p>
    <w:p w14:paraId="313338AA" w14:textId="77777777" w:rsidR="004108C6" w:rsidRPr="004F1BE3" w:rsidRDefault="004108C6" w:rsidP="004F1BE3">
      <w:pPr>
        <w:rPr>
          <w:rFonts w:ascii="Arial" w:hAnsi="Arial" w:cs="Arial"/>
        </w:rPr>
      </w:pPr>
    </w:p>
    <w:p w14:paraId="6DAF5E6E" w14:textId="77777777" w:rsidR="006941A0" w:rsidRDefault="006941A0">
      <w:pPr>
        <w:rPr>
          <w:rFonts w:ascii="Arial" w:eastAsia="Times New Roman" w:hAnsi="Arial" w:cs="Arial"/>
          <w:color w:val="A5839C" w:themeColor="accent1"/>
          <w:sz w:val="36"/>
          <w:szCs w:val="36"/>
        </w:rPr>
      </w:pPr>
      <w:r>
        <w:rPr>
          <w:rFonts w:ascii="Arial" w:hAnsi="Arial" w:cs="Arial"/>
          <w:i/>
          <w:iCs/>
          <w:color w:val="A5839C" w:themeColor="accent1"/>
          <w:sz w:val="36"/>
          <w:szCs w:val="36"/>
        </w:rPr>
        <w:br w:type="page"/>
      </w:r>
    </w:p>
    <w:p w14:paraId="63BB2C06" w14:textId="60CB2DF8" w:rsidR="00710C95" w:rsidRPr="0067356F" w:rsidRDefault="00710C95" w:rsidP="004108C6">
      <w:pPr>
        <w:pStyle w:val="Heading1"/>
        <w:jc w:val="both"/>
        <w:rPr>
          <w:rFonts w:ascii="Arial" w:hAnsi="Arial" w:cs="Arial"/>
          <w:i w:val="0"/>
          <w:iCs w:val="0"/>
          <w:color w:val="A5839C" w:themeColor="accent1"/>
          <w:sz w:val="36"/>
          <w:szCs w:val="36"/>
        </w:rPr>
      </w:pPr>
      <w:bookmarkStart w:id="6" w:name="_Toc185847767"/>
      <w:r w:rsidRPr="005A7BA4">
        <w:rPr>
          <w:rFonts w:ascii="Arial" w:hAnsi="Arial" w:cs="Arial"/>
          <w:i w:val="0"/>
          <w:iCs w:val="0"/>
          <w:color w:val="A5839C" w:themeColor="accent1"/>
          <w:sz w:val="36"/>
          <w:szCs w:val="36"/>
        </w:rPr>
        <w:lastRenderedPageBreak/>
        <w:t>Committee</w:t>
      </w:r>
      <w:r>
        <w:rPr>
          <w:rFonts w:ascii="Arial" w:hAnsi="Arial" w:cs="Arial"/>
          <w:i w:val="0"/>
          <w:iCs w:val="0"/>
          <w:color w:val="A5839C" w:themeColor="accent1"/>
          <w:sz w:val="36"/>
          <w:szCs w:val="36"/>
        </w:rPr>
        <w:t xml:space="preserve"> &amp; </w:t>
      </w:r>
      <w:r w:rsidRPr="0067356F">
        <w:rPr>
          <w:rFonts w:ascii="Arial" w:hAnsi="Arial" w:cs="Arial"/>
          <w:i w:val="0"/>
          <w:iCs w:val="0"/>
          <w:color w:val="A5839C" w:themeColor="accent1"/>
          <w:sz w:val="36"/>
          <w:szCs w:val="36"/>
        </w:rPr>
        <w:t>Staffing Structure</w:t>
      </w:r>
      <w:bookmarkEnd w:id="6"/>
    </w:p>
    <w:p w14:paraId="1E94DD10" w14:textId="77777777" w:rsidR="00710C95" w:rsidRPr="0067356F" w:rsidRDefault="00710C95" w:rsidP="00710C95">
      <w:pPr>
        <w:pBdr>
          <w:bottom w:val="single" w:sz="12" w:space="1" w:color="A5839C" w:themeColor="accent1"/>
        </w:pBdr>
        <w:rPr>
          <w:rFonts w:ascii="Arial" w:hAnsi="Arial" w:cs="Arial"/>
          <w:sz w:val="24"/>
          <w:szCs w:val="24"/>
        </w:rPr>
      </w:pPr>
    </w:p>
    <w:p w14:paraId="09FAAAC9" w14:textId="77777777" w:rsidR="00710C95" w:rsidRDefault="00710C95" w:rsidP="00227A6F">
      <w:pPr>
        <w:spacing w:after="0" w:line="240" w:lineRule="auto"/>
        <w:jc w:val="both"/>
        <w:rPr>
          <w:rFonts w:ascii="Arial" w:eastAsia="Times New Roman" w:hAnsi="Arial" w:cs="Arial"/>
          <w:sz w:val="24"/>
          <w:szCs w:val="24"/>
        </w:rPr>
      </w:pPr>
    </w:p>
    <w:p w14:paraId="248CC6FC" w14:textId="0117752B" w:rsidR="0050537D" w:rsidRPr="0067356F" w:rsidRDefault="00EF597B" w:rsidP="00227A6F">
      <w:pPr>
        <w:spacing w:after="0" w:line="240" w:lineRule="auto"/>
        <w:jc w:val="both"/>
        <w:rPr>
          <w:rFonts w:ascii="Arial" w:eastAsia="Times New Roman" w:hAnsi="Arial" w:cs="Arial"/>
          <w:sz w:val="24"/>
          <w:szCs w:val="24"/>
        </w:rPr>
      </w:pPr>
      <w:r w:rsidRPr="00EF597B">
        <w:rPr>
          <w:rFonts w:ascii="Arial" w:eastAsia="Times New Roman" w:hAnsi="Arial" w:cs="Arial"/>
          <w:sz w:val="24"/>
          <w:szCs w:val="24"/>
        </w:rPr>
        <w:t xml:space="preserve">The Association is managed by a Committee of Management </w:t>
      </w:r>
      <w:r w:rsidR="00A544D8">
        <w:rPr>
          <w:rFonts w:ascii="Arial" w:eastAsia="Times New Roman" w:hAnsi="Arial" w:cs="Arial"/>
          <w:sz w:val="24"/>
          <w:szCs w:val="24"/>
        </w:rPr>
        <w:t xml:space="preserve">made up </w:t>
      </w:r>
      <w:r w:rsidRPr="00EF597B">
        <w:rPr>
          <w:rFonts w:ascii="Arial" w:eastAsia="Times New Roman" w:hAnsi="Arial" w:cs="Arial"/>
          <w:sz w:val="24"/>
          <w:szCs w:val="24"/>
        </w:rPr>
        <w:t>of 1</w:t>
      </w:r>
      <w:r w:rsidR="005852C1">
        <w:rPr>
          <w:rFonts w:ascii="Arial" w:eastAsia="Times New Roman" w:hAnsi="Arial" w:cs="Arial"/>
          <w:sz w:val="24"/>
          <w:szCs w:val="24"/>
        </w:rPr>
        <w:t>2</w:t>
      </w:r>
      <w:r w:rsidRPr="00EF597B">
        <w:rPr>
          <w:rFonts w:ascii="Arial" w:eastAsia="Times New Roman" w:hAnsi="Arial" w:cs="Arial"/>
          <w:sz w:val="24"/>
          <w:szCs w:val="24"/>
        </w:rPr>
        <w:t xml:space="preserve"> </w:t>
      </w:r>
      <w:r w:rsidR="00AA0A6E" w:rsidRPr="00EF597B">
        <w:rPr>
          <w:rFonts w:ascii="Arial" w:eastAsia="Times New Roman" w:hAnsi="Arial" w:cs="Arial"/>
          <w:sz w:val="24"/>
          <w:szCs w:val="24"/>
        </w:rPr>
        <w:t xml:space="preserve">members </w:t>
      </w:r>
      <w:r w:rsidR="00AA0A6E">
        <w:rPr>
          <w:rFonts w:ascii="Arial" w:eastAsia="Times New Roman" w:hAnsi="Arial" w:cs="Arial"/>
          <w:sz w:val="24"/>
          <w:szCs w:val="24"/>
        </w:rPr>
        <w:t>(</w:t>
      </w:r>
      <w:r w:rsidR="00A544D8" w:rsidRPr="00A544D8">
        <w:rPr>
          <w:rFonts w:ascii="Arial" w:eastAsia="Times New Roman" w:hAnsi="Arial" w:cs="Arial"/>
          <w:sz w:val="24"/>
          <w:szCs w:val="24"/>
        </w:rPr>
        <w:t xml:space="preserve">maximum of 15) </w:t>
      </w:r>
      <w:r w:rsidRPr="00EF597B">
        <w:rPr>
          <w:rFonts w:ascii="Arial" w:eastAsia="Times New Roman" w:hAnsi="Arial" w:cs="Arial"/>
          <w:sz w:val="24"/>
          <w:szCs w:val="24"/>
        </w:rPr>
        <w:t>and operates currently through two sub-committees as follows:</w:t>
      </w:r>
    </w:p>
    <w:p w14:paraId="58D2FA09" w14:textId="77777777" w:rsidR="0050537D" w:rsidRPr="0067356F" w:rsidRDefault="0050537D" w:rsidP="00227A6F">
      <w:pPr>
        <w:spacing w:after="0" w:line="240" w:lineRule="auto"/>
        <w:jc w:val="both"/>
        <w:rPr>
          <w:rFonts w:ascii="Arial" w:eastAsia="Times New Roman" w:hAnsi="Arial" w:cs="Arial"/>
          <w:sz w:val="24"/>
          <w:szCs w:val="24"/>
        </w:rPr>
      </w:pPr>
    </w:p>
    <w:p w14:paraId="2D7AD337" w14:textId="150AD214" w:rsidR="00EC2E48" w:rsidRPr="0067356F" w:rsidRDefault="00EC2E48" w:rsidP="00EC2E48">
      <w:pPr>
        <w:jc w:val="both"/>
        <w:rPr>
          <w:rFonts w:ascii="Arial" w:eastAsia="Times New Roman" w:hAnsi="Arial" w:cs="Arial"/>
          <w:sz w:val="24"/>
          <w:szCs w:val="24"/>
        </w:rPr>
      </w:pPr>
    </w:p>
    <w:p w14:paraId="5C05A2DF" w14:textId="5AB5B3AE" w:rsidR="00EC2E48" w:rsidRPr="0067356F" w:rsidRDefault="00EC2E48" w:rsidP="00EC2E48">
      <w:pPr>
        <w:jc w:val="both"/>
        <w:rPr>
          <w:rFonts w:ascii="Arial" w:eastAsia="Times New Roman" w:hAnsi="Arial" w:cs="Arial"/>
          <w:sz w:val="24"/>
          <w:szCs w:val="24"/>
        </w:rPr>
      </w:pPr>
      <w:r w:rsidRPr="0067356F">
        <w:rPr>
          <w:rFonts w:ascii="Arial" w:eastAsia="Times New Roman" w:hAnsi="Arial" w:cs="Arial"/>
          <w:noProof/>
          <w:sz w:val="24"/>
          <w:szCs w:val="24"/>
          <w:lang w:eastAsia="en-GB"/>
        </w:rPr>
        <mc:AlternateContent>
          <mc:Choice Requires="wps">
            <w:drawing>
              <wp:anchor distT="0" distB="0" distL="114300" distR="114300" simplePos="0" relativeHeight="251672576" behindDoc="0" locked="0" layoutInCell="1" allowOverlap="1" wp14:anchorId="16146638" wp14:editId="7369D2A9">
                <wp:simplePos x="0" y="0"/>
                <wp:positionH relativeFrom="margin">
                  <wp:align>center</wp:align>
                </wp:positionH>
                <wp:positionV relativeFrom="paragraph">
                  <wp:posOffset>141159</wp:posOffset>
                </wp:positionV>
                <wp:extent cx="4571891" cy="401955"/>
                <wp:effectExtent l="38100" t="38100" r="114935" b="112395"/>
                <wp:wrapNone/>
                <wp:docPr id="24" name="Text Box 24"/>
                <wp:cNvGraphicFramePr/>
                <a:graphic xmlns:a="http://schemas.openxmlformats.org/drawingml/2006/main">
                  <a:graphicData uri="http://schemas.microsoft.com/office/word/2010/wordprocessingShape">
                    <wps:wsp>
                      <wps:cNvSpPr txBox="1"/>
                      <wps:spPr>
                        <a:xfrm>
                          <a:off x="0" y="0"/>
                          <a:ext cx="4571891" cy="401955"/>
                        </a:xfrm>
                        <a:prstGeom prst="rect">
                          <a:avLst/>
                        </a:prstGeom>
                        <a:solidFill>
                          <a:sysClr val="window" lastClr="FFFFFF"/>
                        </a:solidFill>
                        <a:ln w="6350">
                          <a:solidFill>
                            <a:prstClr val="black"/>
                          </a:solidFill>
                        </a:ln>
                        <a:effectLst>
                          <a:outerShdw blurRad="50800" dist="38100" dir="2700000" algn="tl" rotWithShape="0">
                            <a:prstClr val="black">
                              <a:alpha val="40000"/>
                            </a:prstClr>
                          </a:outerShdw>
                        </a:effectLst>
                      </wps:spPr>
                      <wps:txbx>
                        <w:txbxContent>
                          <w:p w14:paraId="56DA68B4" w14:textId="548CE872" w:rsidR="00EC2E48" w:rsidRPr="00A169E6" w:rsidRDefault="007C27F1" w:rsidP="00EC2E48">
                            <w:pPr>
                              <w:jc w:val="center"/>
                              <w:rPr>
                                <w:sz w:val="32"/>
                                <w:szCs w:val="32"/>
                              </w:rPr>
                            </w:pPr>
                            <w:r w:rsidRPr="007C27F1">
                              <w:rPr>
                                <w:sz w:val="32"/>
                                <w:szCs w:val="32"/>
                              </w:rPr>
                              <w:t>Management</w:t>
                            </w:r>
                            <w:r w:rsidR="00D215B9">
                              <w:rPr>
                                <w:sz w:val="32"/>
                                <w:szCs w:val="32"/>
                              </w:rPr>
                              <w:t xml:space="preserve"> Committee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46638" id="Text Box 24" o:spid="_x0000_s1029" type="#_x0000_t202" style="position:absolute;left:0;text-align:left;margin-left:0;margin-top:11.1pt;width:5in;height:31.6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KrlwIAAEsFAAAOAAAAZHJzL2Uyb0RvYy54bWysVFFv2jAQfp+0/2D5fU1CoaWooWKtmCZV&#10;bTU69dk4Donm2J5tSNiv72dDgK59msaD8fmcu+++787XN10jyUZYV2uV0+wspUQorotarXL683n+&#10;ZUyJ80wVTGolcroVjt5MP3+6bs1EDHSlZSEsQRDlJq3JaeW9mSSJ45VomDvTRig4S20b5mHaVVJY&#10;1iJ6I5NBml4krbaFsZoL53B6t3PSaYxfloL7x7J0whOZU2DzcbVxXYY1mV6zycoyU9V8D4P9A4qG&#10;1QpJD6HumGdkbet3oZqaW+106c+4bhJdljUXsQZUk6V/VbOomBGxFpDjzIEm9//C8ofNwjxZ4ruv&#10;uoOAgZDWuInDYainK20T/oGUwA8KtwfaROcJx+FwdJmNrzJKOHzDNLsajUKY5Pi1sc5/E7ohYZNT&#10;C1kiW2xz7/zuan8lJHNa1sW8ljIaW3crLdkwKAjhC91SIpnzOMzpPP722d58JhVpc3pxPkpjpje+&#10;kOsQcykZ//U+AtBLFfKL2EXAGWlYe2EXVdGSpVzbH6zI6Sgdp6ClqENl5+NsZwDb4DINP0qYXGE2&#10;vKTEav9S+yrqGmgMIT8AE46ZNBXbVT2MYY40AXpkV/dgonWCMzkqGHa+W3akBtTzXt2lLrYQHXCi&#10;pM7weQ1O7kHrE7MYAKDGUPtHLKXUIFLvd5RU2v756DzcR1/CS0mLgcqp+71mVkCt7wode5UNhwjr&#10;o4GWGcCwp57lqUetm1sNxdFVQBe34b6X/ba0unnB7M9CVriY4sidU+5tb9x62HDh9eBiNot7TJ1h&#10;/l4tDA/BewGeuxdmzb49PRr7QffDBynedunubvhS6dna67KOLRyY3vEKOYKBiY3C7F+X8CSc2vHW&#10;8Q2cvgIAAP//AwBQSwMEFAAGAAgAAAAhAFq7TITcAAAABgEAAA8AAABkcnMvZG93bnJldi54bWxM&#10;j8FOwzAQRO9I/IO1SNyog6WUKsSpqgoOHFDVgnp2420cGq+j2E0DX89yosfRjGbelMvJd2LEIbaB&#10;NDzOMhBIdbAtNRo+P14fFiBiMmRNFwg1fGOEZXV7U5rChgttcdylRnAJxcJocCn1hZSxduhNnIUe&#10;ib1jGLxJLIdG2sFcuNx3UmXZXHrTEi840+PaYX3anb2G+cYd3/Kvvdz+rN/tuHlRSam91vd30+oZ&#10;RMIp/YfhD5/RoWKmQziTjaLTwEeSBqUUCHafeAzEQcMiz0FWpbzGr34BAAD//wMAUEsBAi0AFAAG&#10;AAgAAAAhALaDOJL+AAAA4QEAABMAAAAAAAAAAAAAAAAAAAAAAFtDb250ZW50X1R5cGVzXS54bWxQ&#10;SwECLQAUAAYACAAAACEAOP0h/9YAAACUAQAACwAAAAAAAAAAAAAAAAAvAQAAX3JlbHMvLnJlbHNQ&#10;SwECLQAUAAYACAAAACEAdPliq5cCAABLBQAADgAAAAAAAAAAAAAAAAAuAgAAZHJzL2Uyb0RvYy54&#10;bWxQSwECLQAUAAYACAAAACEAWrtMhNwAAAAGAQAADwAAAAAAAAAAAAAAAADxBAAAZHJzL2Rvd25y&#10;ZXYueG1sUEsFBgAAAAAEAAQA8wAAAPoFAAAAAA==&#10;" fillcolor="window" strokeweight=".5pt">
                <v:shadow on="t" color="black" opacity="26214f" origin="-.5,-.5" offset=".74836mm,.74836mm"/>
                <v:textbox>
                  <w:txbxContent>
                    <w:p w14:paraId="56DA68B4" w14:textId="548CE872" w:rsidR="00EC2E48" w:rsidRPr="00A169E6" w:rsidRDefault="007C27F1" w:rsidP="00EC2E48">
                      <w:pPr>
                        <w:jc w:val="center"/>
                        <w:rPr>
                          <w:sz w:val="32"/>
                          <w:szCs w:val="32"/>
                        </w:rPr>
                      </w:pPr>
                      <w:r w:rsidRPr="007C27F1">
                        <w:rPr>
                          <w:sz w:val="32"/>
                          <w:szCs w:val="32"/>
                        </w:rPr>
                        <w:t>Management</w:t>
                      </w:r>
                      <w:r w:rsidR="00D215B9">
                        <w:rPr>
                          <w:sz w:val="32"/>
                          <w:szCs w:val="32"/>
                        </w:rPr>
                        <w:t xml:space="preserve"> Committee </w:t>
                      </w:r>
                    </w:p>
                  </w:txbxContent>
                </v:textbox>
                <w10:wrap anchorx="margin"/>
              </v:shape>
            </w:pict>
          </mc:Fallback>
        </mc:AlternateContent>
      </w:r>
    </w:p>
    <w:p w14:paraId="5F462033" w14:textId="2326BCDE" w:rsidR="00EC2E48" w:rsidRPr="0067356F" w:rsidRDefault="00EC2E48" w:rsidP="00EC2E48">
      <w:pPr>
        <w:jc w:val="both"/>
        <w:rPr>
          <w:rFonts w:ascii="Arial" w:eastAsia="Times New Roman" w:hAnsi="Arial" w:cs="Arial"/>
          <w:sz w:val="24"/>
          <w:szCs w:val="24"/>
        </w:rPr>
      </w:pPr>
    </w:p>
    <w:p w14:paraId="204E208B" w14:textId="17F86F18" w:rsidR="00EC2E48" w:rsidRPr="0067356F" w:rsidRDefault="00EC2E48" w:rsidP="00EC2E48">
      <w:pPr>
        <w:pStyle w:val="NormalWeb"/>
        <w:spacing w:before="0" w:beforeAutospacing="0" w:after="0" w:afterAutospacing="0"/>
        <w:jc w:val="both"/>
        <w:rPr>
          <w:rFonts w:ascii="Arial" w:hAnsi="Arial" w:cs="Arial"/>
        </w:rPr>
      </w:pPr>
    </w:p>
    <w:p w14:paraId="70432A11" w14:textId="2BD54C3F" w:rsidR="00EC2E48" w:rsidRPr="0067356F" w:rsidRDefault="00EC2E48" w:rsidP="00EC2E48">
      <w:pPr>
        <w:pStyle w:val="NormalWeb"/>
        <w:spacing w:before="0" w:beforeAutospacing="0" w:after="0" w:afterAutospacing="0"/>
        <w:jc w:val="both"/>
        <w:rPr>
          <w:rFonts w:ascii="Arial" w:hAnsi="Arial" w:cs="Arial"/>
        </w:rPr>
      </w:pPr>
      <w:r w:rsidRPr="0067356F">
        <w:rPr>
          <w:rFonts w:ascii="Arial" w:eastAsia="Times New Roman" w:hAnsi="Arial" w:cs="Arial"/>
          <w:noProof/>
          <w:lang w:eastAsia="en-GB"/>
        </w:rPr>
        <mc:AlternateContent>
          <mc:Choice Requires="wps">
            <w:drawing>
              <wp:anchor distT="0" distB="0" distL="114300" distR="114300" simplePos="0" relativeHeight="251676672" behindDoc="0" locked="0" layoutInCell="1" allowOverlap="1" wp14:anchorId="161B4098" wp14:editId="2E89C38A">
                <wp:simplePos x="0" y="0"/>
                <wp:positionH relativeFrom="column">
                  <wp:posOffset>4193540</wp:posOffset>
                </wp:positionH>
                <wp:positionV relativeFrom="paragraph">
                  <wp:posOffset>107950</wp:posOffset>
                </wp:positionV>
                <wp:extent cx="304800" cy="836295"/>
                <wp:effectExtent l="57150" t="38100" r="0" b="40005"/>
                <wp:wrapNone/>
                <wp:docPr id="50" name="Down Arrow 50"/>
                <wp:cNvGraphicFramePr/>
                <a:graphic xmlns:a="http://schemas.openxmlformats.org/drawingml/2006/main">
                  <a:graphicData uri="http://schemas.microsoft.com/office/word/2010/wordprocessingShape">
                    <wps:wsp>
                      <wps:cNvSpPr/>
                      <wps:spPr>
                        <a:xfrm>
                          <a:off x="0" y="0"/>
                          <a:ext cx="304800" cy="836295"/>
                        </a:xfrm>
                        <a:prstGeom prst="downArrow">
                          <a:avLst/>
                        </a:prstGeom>
                        <a:solidFill>
                          <a:srgbClr val="9F7994"/>
                        </a:solidFill>
                        <a:ln w="25400" cap="flat" cmpd="sng" algn="ctr">
                          <a:noFill/>
                          <a:prstDash val="solid"/>
                        </a:ln>
                        <a:effectLst/>
                        <a:scene3d>
                          <a:camera prst="orthographicFront"/>
                          <a:lightRig rig="threePt" dir="t"/>
                        </a:scene3d>
                        <a:sp3d>
                          <a:bevelT/>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6A162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0" o:spid="_x0000_s1026" type="#_x0000_t67" style="position:absolute;margin-left:330.2pt;margin-top:8.5pt;width:24pt;height:65.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BZchwIAAAkFAAAOAAAAZHJzL2Uyb0RvYy54bWysVMlu2zAQvRfoPxC8N/KWxULkwHDgokCQ&#10;GEmKnGmKkghQHHZIW06/vkNKid20p6IXmsMZzfLmPV/fHFrD9gq9Blvw8dmIM2UllNrWBf/+vP5y&#10;xZkPwpbCgFUFf1We3yw+f7ruXK4m0IApFTJKYn3euYI3Ibg8y7xsVCv8GThlyVkBtiKQiXVWougo&#10;e2uyyWh0kXWApUOQynt6ve2dfJHyV5WS4aGqvArMFJx6C+nEdG7jmS2uRV6jcI2WQxviH7pohbZU&#10;9D3VrQiC7VD/karVEsFDFc4ktBlUlZYqzUDTjEcfpnlqhFNpFgLHu3eY/P9LK+/3T26DBEPnfO7p&#10;Gqc4VNjGX+qPHRJYr+9gqUNgkh6no9nViCCV5LqaXkzm5xHM7PixQx++KmhZvBS8hM4uEaFLOIn9&#10;nQ99/FtcLOjB6HKtjUkG1tuVQbYXtLz5+nI+nw0lfgszlnUFn5zPUjeCSFQZEaix1pUF97bmTJia&#10;2CkDptoWYoW0+Vj7Vvimr5HSDiWMjS2oRKG+VepOKqumZXRI0SoUw2iAoYGBRGsEG2IOkRtdN+FR&#10;1ww1iSE0qNSG+io18S+FEFgnKb3rU2/VXpnnHpv+LTvuJt62UL5ukCH0bPZOrjXNcSd82Agk+tJW&#10;SJLhgY7KAIEDw42zBvDn395jPLGKvJx1JAcC7sdOoOLMfLPEt/l4Nov6Scbs/HJCBp56tqceu2tX&#10;QEsbk/idTNcYH8zbtUJoX0i5y1iVXMJKqt2vaDBWoZcpaV+q5TKFkWacCHf2ycmYPIIcN/h8eBHo&#10;hmUEIug9vElH5B+Y1sfGLy0sdwEqnWh4xJU4HA3SW2LzsNYo6FM7RR3/wRa/AAAA//8DAFBLAwQU&#10;AAYACAAAACEAzHCrMt0AAAAKAQAADwAAAGRycy9kb3ducmV2LnhtbEyPzU7DMBCE70i8g7VIXBC1&#10;gciJ0jhVVYkz6g+CoxNvE4vYjmKnDW/PcoLjznyanak2ixvYBadog1fwtBLA0LfBWN8pOB1fHwtg&#10;MWlv9BA8KvjGCJv69qbSpQlXv8fLIXWMQnwstYI+pbHkPLY9Oh1XYURP3jlMTic6p46bSV8p3A38&#10;WQjJnbaePvR6xF2P7ddhdgoau00vu3dzstnb/kPK4/wZ3YNS93fLdg0s4ZL+YPitT9Whpk5NmL2J&#10;bFAgpcgIJSOnTQTkoiChISErcuB1xf9PqH8AAAD//wMAUEsBAi0AFAAGAAgAAAAhALaDOJL+AAAA&#10;4QEAABMAAAAAAAAAAAAAAAAAAAAAAFtDb250ZW50X1R5cGVzXS54bWxQSwECLQAUAAYACAAAACEA&#10;OP0h/9YAAACUAQAACwAAAAAAAAAAAAAAAAAvAQAAX3JlbHMvLnJlbHNQSwECLQAUAAYACAAAACEA&#10;DZgWXIcCAAAJBQAADgAAAAAAAAAAAAAAAAAuAgAAZHJzL2Uyb0RvYy54bWxQSwECLQAUAAYACAAA&#10;ACEAzHCrMt0AAAAKAQAADwAAAAAAAAAAAAAAAADhBAAAZHJzL2Rvd25yZXYueG1sUEsFBgAAAAAE&#10;AAQA8wAAAOsFAAAAAA==&#10;" adj="17664" fillcolor="#9f7994" stroked="f" strokeweight="2pt"/>
            </w:pict>
          </mc:Fallback>
        </mc:AlternateContent>
      </w:r>
      <w:r w:rsidRPr="0067356F">
        <w:rPr>
          <w:rFonts w:ascii="Arial" w:eastAsia="Times New Roman" w:hAnsi="Arial" w:cs="Arial"/>
          <w:noProof/>
          <w:lang w:eastAsia="en-GB"/>
        </w:rPr>
        <mc:AlternateContent>
          <mc:Choice Requires="wps">
            <w:drawing>
              <wp:anchor distT="0" distB="0" distL="114300" distR="114300" simplePos="0" relativeHeight="251675648" behindDoc="0" locked="0" layoutInCell="1" allowOverlap="1" wp14:anchorId="761F4113" wp14:editId="28105BBB">
                <wp:simplePos x="0" y="0"/>
                <wp:positionH relativeFrom="column">
                  <wp:posOffset>1054551</wp:posOffset>
                </wp:positionH>
                <wp:positionV relativeFrom="paragraph">
                  <wp:posOffset>107642</wp:posOffset>
                </wp:positionV>
                <wp:extent cx="304800" cy="836295"/>
                <wp:effectExtent l="57150" t="38100" r="0" b="40005"/>
                <wp:wrapNone/>
                <wp:docPr id="49" name="Down Arrow 49"/>
                <wp:cNvGraphicFramePr/>
                <a:graphic xmlns:a="http://schemas.openxmlformats.org/drawingml/2006/main">
                  <a:graphicData uri="http://schemas.microsoft.com/office/word/2010/wordprocessingShape">
                    <wps:wsp>
                      <wps:cNvSpPr/>
                      <wps:spPr>
                        <a:xfrm>
                          <a:off x="0" y="0"/>
                          <a:ext cx="304800" cy="836295"/>
                        </a:xfrm>
                        <a:prstGeom prst="downArrow">
                          <a:avLst/>
                        </a:prstGeom>
                        <a:solidFill>
                          <a:srgbClr val="9F7994"/>
                        </a:solidFill>
                        <a:ln w="25400" cap="flat" cmpd="sng" algn="ctr">
                          <a:noFill/>
                          <a:prstDash val="solid"/>
                        </a:ln>
                        <a:effectLst/>
                        <a:scene3d>
                          <a:camera prst="orthographicFront"/>
                          <a:lightRig rig="threePt" dir="t"/>
                        </a:scene3d>
                        <a:sp3d>
                          <a:bevelT/>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6B248" id="Down Arrow 49" o:spid="_x0000_s1026" type="#_x0000_t67" style="position:absolute;margin-left:83.05pt;margin-top:8.5pt;width:24pt;height:65.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BZchwIAAAkFAAAOAAAAZHJzL2Uyb0RvYy54bWysVMlu2zAQvRfoPxC8N/KWxULkwHDgokCQ&#10;GEmKnGmKkghQHHZIW06/vkNKid20p6IXmsMZzfLmPV/fHFrD9gq9Blvw8dmIM2UllNrWBf/+vP5y&#10;xZkPwpbCgFUFf1We3yw+f7ruXK4m0IApFTJKYn3euYI3Ibg8y7xsVCv8GThlyVkBtiKQiXVWougo&#10;e2uyyWh0kXWApUOQynt6ve2dfJHyV5WS4aGqvArMFJx6C+nEdG7jmS2uRV6jcI2WQxviH7pohbZU&#10;9D3VrQiC7VD/karVEsFDFc4ktBlUlZYqzUDTjEcfpnlqhFNpFgLHu3eY/P9LK+/3T26DBEPnfO7p&#10;Gqc4VNjGX+qPHRJYr+9gqUNgkh6no9nViCCV5LqaXkzm5xHM7PixQx++KmhZvBS8hM4uEaFLOIn9&#10;nQ99/FtcLOjB6HKtjUkG1tuVQbYXtLz5+nI+nw0lfgszlnUFn5zPUjeCSFQZEaix1pUF97bmTJia&#10;2CkDptoWYoW0+Vj7Vvimr5HSDiWMjS2oRKG+VepOKqumZXRI0SoUw2iAoYGBRGsEG2IOkRtdN+FR&#10;1ww1iSE0qNSG+io18S+FEFgnKb3rU2/VXpnnHpv+LTvuJt62UL5ukCH0bPZOrjXNcSd82Agk+tJW&#10;SJLhgY7KAIEDw42zBvDn395jPLGKvJx1JAcC7sdOoOLMfLPEt/l4Nov6Scbs/HJCBp56tqceu2tX&#10;QEsbk/idTNcYH8zbtUJoX0i5y1iVXMJKqt2vaDBWoZcpaV+q5TKFkWacCHf2ycmYPIIcN/h8eBHo&#10;hmUEIug9vElH5B+Y1sfGLy0sdwEqnWh4xJU4HA3SW2LzsNYo6FM7RR3/wRa/AAAA//8DAFBLAwQU&#10;AAYACAAAACEAyyzv7twAAAAKAQAADwAAAGRycy9kb3ducmV2LnhtbExPy07DMBC8I/EP1iJxQdRJ&#10;idwqjVNVlTijPhAcnXibRMTrKHba8PcsJ7jtPDQ7U2xn14srjqHzpCFdJCCQam87ajScT6/PaxAh&#10;GrKm94QavjHAtry/K0xu/Y0OeD3GRnAIhdxoaGMccilD3aIzYeEHJNYufnQmMhwbaUdz43DXy2WS&#10;KOlMR/yhNQPuW6y/jpPTUHW7+LJ/t+cuezt8KHWaPoN70vrxYd5tQESc458ZfutzdSi5U+UnskH0&#10;jJVK2crHijexYZlmTFRMZOsVyLKQ/yeUPwAAAP//AwBQSwECLQAUAAYACAAAACEAtoM4kv4AAADh&#10;AQAAEwAAAAAAAAAAAAAAAAAAAAAAW0NvbnRlbnRfVHlwZXNdLnhtbFBLAQItABQABgAIAAAAIQA4&#10;/SH/1gAAAJQBAAALAAAAAAAAAAAAAAAAAC8BAABfcmVscy8ucmVsc1BLAQItABQABgAIAAAAIQAN&#10;mBZchwIAAAkFAAAOAAAAAAAAAAAAAAAAAC4CAABkcnMvZTJvRG9jLnhtbFBLAQItABQABgAIAAAA&#10;IQDLLO/u3AAAAAoBAAAPAAAAAAAAAAAAAAAAAOEEAABkcnMvZG93bnJldi54bWxQSwUGAAAAAAQA&#10;BADzAAAA6gUAAAAA&#10;" adj="17664" fillcolor="#9f7994" stroked="f" strokeweight="2pt"/>
            </w:pict>
          </mc:Fallback>
        </mc:AlternateContent>
      </w:r>
    </w:p>
    <w:p w14:paraId="5BB1C982" w14:textId="77777777" w:rsidR="00EC2E48" w:rsidRPr="0067356F" w:rsidRDefault="00EC2E48" w:rsidP="00EC2E48">
      <w:pPr>
        <w:pStyle w:val="NormalWeb"/>
        <w:spacing w:before="0" w:beforeAutospacing="0" w:after="0" w:afterAutospacing="0"/>
        <w:jc w:val="both"/>
        <w:rPr>
          <w:rFonts w:ascii="Arial" w:hAnsi="Arial" w:cs="Arial"/>
        </w:rPr>
      </w:pPr>
    </w:p>
    <w:p w14:paraId="4E8C5977" w14:textId="0D36EF84" w:rsidR="00EC2E48" w:rsidRPr="0067356F" w:rsidRDefault="00EC2E48" w:rsidP="00EC2E48">
      <w:pPr>
        <w:pStyle w:val="NormalWeb"/>
        <w:spacing w:before="0" w:beforeAutospacing="0" w:after="0" w:afterAutospacing="0"/>
        <w:jc w:val="both"/>
        <w:rPr>
          <w:rFonts w:ascii="Arial" w:hAnsi="Arial" w:cs="Arial"/>
        </w:rPr>
      </w:pPr>
    </w:p>
    <w:p w14:paraId="795110E1" w14:textId="77777777" w:rsidR="00EC2E48" w:rsidRPr="0067356F" w:rsidRDefault="00EC2E48" w:rsidP="00EC2E48">
      <w:pPr>
        <w:pStyle w:val="NormalWeb"/>
        <w:spacing w:before="0" w:beforeAutospacing="0" w:after="0" w:afterAutospacing="0"/>
        <w:jc w:val="both"/>
        <w:rPr>
          <w:rFonts w:ascii="Arial" w:hAnsi="Arial" w:cs="Arial"/>
        </w:rPr>
      </w:pPr>
    </w:p>
    <w:p w14:paraId="36018219" w14:textId="77777777" w:rsidR="00EC2E48" w:rsidRPr="0067356F" w:rsidRDefault="00EC2E48" w:rsidP="00EC2E48">
      <w:pPr>
        <w:pStyle w:val="NormalWeb"/>
        <w:spacing w:before="0" w:beforeAutospacing="0" w:after="0" w:afterAutospacing="0"/>
        <w:jc w:val="both"/>
        <w:rPr>
          <w:rFonts w:ascii="Arial" w:hAnsi="Arial" w:cs="Arial"/>
        </w:rPr>
      </w:pPr>
    </w:p>
    <w:p w14:paraId="72E8C462" w14:textId="2FC6DE15" w:rsidR="00EC2E48" w:rsidRPr="0067356F" w:rsidRDefault="00080E87" w:rsidP="00EC2E48">
      <w:pPr>
        <w:pStyle w:val="NormalWeb"/>
        <w:spacing w:before="0" w:beforeAutospacing="0" w:after="0" w:afterAutospacing="0"/>
        <w:jc w:val="both"/>
        <w:rPr>
          <w:rFonts w:ascii="Arial" w:hAnsi="Arial" w:cs="Arial"/>
        </w:rPr>
      </w:pPr>
      <w:r w:rsidRPr="0067356F">
        <w:rPr>
          <w:rFonts w:ascii="Arial" w:eastAsia="Times New Roman" w:hAnsi="Arial" w:cs="Arial"/>
          <w:noProof/>
          <w:lang w:eastAsia="en-GB"/>
        </w:rPr>
        <mc:AlternateContent>
          <mc:Choice Requires="wps">
            <w:drawing>
              <wp:anchor distT="0" distB="0" distL="114300" distR="114300" simplePos="0" relativeHeight="251673600" behindDoc="0" locked="0" layoutInCell="1" allowOverlap="1" wp14:anchorId="169BE915" wp14:editId="6598FD84">
                <wp:simplePos x="0" y="0"/>
                <wp:positionH relativeFrom="column">
                  <wp:posOffset>3611479</wp:posOffset>
                </wp:positionH>
                <wp:positionV relativeFrom="paragraph">
                  <wp:posOffset>155107</wp:posOffset>
                </wp:positionV>
                <wp:extent cx="1475740" cy="611539"/>
                <wp:effectExtent l="38100" t="38100" r="105410" b="112395"/>
                <wp:wrapNone/>
                <wp:docPr id="28" name="Text Box 28"/>
                <wp:cNvGraphicFramePr/>
                <a:graphic xmlns:a="http://schemas.openxmlformats.org/drawingml/2006/main">
                  <a:graphicData uri="http://schemas.microsoft.com/office/word/2010/wordprocessingShape">
                    <wps:wsp>
                      <wps:cNvSpPr txBox="1"/>
                      <wps:spPr>
                        <a:xfrm>
                          <a:off x="0" y="0"/>
                          <a:ext cx="1475740" cy="611539"/>
                        </a:xfrm>
                        <a:prstGeom prst="rect">
                          <a:avLst/>
                        </a:prstGeom>
                        <a:solidFill>
                          <a:sysClr val="window" lastClr="FFFFFF"/>
                        </a:solidFill>
                        <a:ln w="6350">
                          <a:solidFill>
                            <a:prstClr val="black"/>
                          </a:solidFill>
                        </a:ln>
                        <a:effectLst>
                          <a:outerShdw blurRad="50800" dist="38100" dir="2700000" algn="tl" rotWithShape="0">
                            <a:prstClr val="black">
                              <a:alpha val="40000"/>
                            </a:prstClr>
                          </a:outerShdw>
                        </a:effectLst>
                      </wps:spPr>
                      <wps:txbx>
                        <w:txbxContent>
                          <w:p w14:paraId="13EF9922" w14:textId="77777777" w:rsidR="00EC2E48" w:rsidRDefault="00EC2E48" w:rsidP="00EC2E48">
                            <w:pPr>
                              <w:jc w:val="center"/>
                            </w:pPr>
                            <w:r>
                              <w:t>Finance, Staffing &amp; General Purposes Sub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BE915" id="Text Box 28" o:spid="_x0000_s1030" type="#_x0000_t202" style="position:absolute;left:0;text-align:left;margin-left:284.35pt;margin-top:12.2pt;width:116.2pt;height:48.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R/AlwIAAEsFAAAOAAAAZHJzL2Uyb0RvYy54bWysVFFv2jAQfp+0/2D5fU1CobSooWKtmCZV&#10;bTU69dk4Donm2J5tSNiv72dDgK59msZD8Pnsu+++787XN10jyUZYV2uV0+wspUQorotarXL683n+&#10;5ZIS55kqmNRK5HQrHL2Zfv503ZqJGOhKy0JYgiDKTVqT08p7M0kSxyvRMHemjVBwlto2zMO0q6Sw&#10;rEX0RiaDNL1IWm0LYzUXzmH3buek0xi/LAX3j2XphCcyp8Dm49fG7zJ8k+k1m6wsM1XN9zDYP6Bo&#10;WK2Q9BDqjnlG1rZ+F6qpudVOl/6M6ybRZVlzEWtANVn6VzWLihkRawE5zhxocv8vLH/YLMyTJb77&#10;qjsIGAhpjZs4bIZ6utI24R9ICfygcHugTXSe8HBpOB6Nh3Bx+C6ybHR+FcIkx9vGOv9N6IaERU4t&#10;ZIlssc2987uj/ZGQzGlZF/Naymhs3a20ZMOgIIQvdEuJZM5jM6fz+Ntne3NNKtICzfkojZne+EKu&#10;Q8ylZPzX+whAL1XIL2IXAWekYe2FXVRFS5ZybX+wIqej9DJF7UUdKju/zHYGsA3GafhRwuQKs+El&#10;JVb7l9pXUddAYwj5AZiwzaSp2K7qYQxzpAnQI7u6BxOtE5zJUcGw8t2yIzWgDnt1l7rYQnTAiZI6&#10;w+c1OLkHrU/MYgCAGkPtH/EppQaRer+ipNL2z0f74Tz6El5KWgxUTt3vNbMCan1X6NirbBh6xEdj&#10;OBoPYNhTz/LUo9bNrYbiGZ4Pw+MynPeyX5ZWNy+Y/VnIChdTHLlzyr3tjVsPGy68HlzMZnGNqTPM&#10;36uF4SF4L8Bz98Ks2benR2M/6H74IMXbLt2dDTeVnq29LuvYwoHpHa+QIxiY2CjM/nUJT8KpHU8d&#10;38DpKwAAAP//AwBQSwMEFAAGAAgAAAAhAADceZHgAAAACgEAAA8AAABkcnMvZG93bnJldi54bWxM&#10;j8FOwzAQRO9I/IO1lbhRO1abRiFOhSo4cEBVC+rZjbdJaGxHsZsGvp7lRI+reZp5W6wn27ERh9B6&#10;pyCZC2DoKm9aVyv4/Hh9zICFqJ3RnXeo4BsDrMv7u0Lnxl/dDsd9rBmVuJBrBU2Mfc55qBq0Osx9&#10;j46ykx+sjnQONTeDvlK57bgUIuVWt44WGt3jpsHqvL9YBem2Ob0tvw5897N5N+P2RUYpD0o9zKbn&#10;J2ARp/gPw58+qUNJTkd/cSawTsEyzVaEKpCLBTACMpEkwI5ESrECXhb89oXyFwAA//8DAFBLAQIt&#10;ABQABgAIAAAAIQC2gziS/gAAAOEBAAATAAAAAAAAAAAAAAAAAAAAAABbQ29udGVudF9UeXBlc10u&#10;eG1sUEsBAi0AFAAGAAgAAAAhADj9If/WAAAAlAEAAAsAAAAAAAAAAAAAAAAALwEAAF9yZWxzLy5y&#10;ZWxzUEsBAi0AFAAGAAgAAAAhAMl9H8CXAgAASwUAAA4AAAAAAAAAAAAAAAAALgIAAGRycy9lMm9E&#10;b2MueG1sUEsBAi0AFAAGAAgAAAAhAADceZHgAAAACgEAAA8AAAAAAAAAAAAAAAAA8QQAAGRycy9k&#10;b3ducmV2LnhtbFBLBQYAAAAABAAEAPMAAAD+BQAAAAA=&#10;" fillcolor="window" strokeweight=".5pt">
                <v:shadow on="t" color="black" opacity="26214f" origin="-.5,-.5" offset=".74836mm,.74836mm"/>
                <v:textbox>
                  <w:txbxContent>
                    <w:p w14:paraId="13EF9922" w14:textId="77777777" w:rsidR="00EC2E48" w:rsidRDefault="00EC2E48" w:rsidP="00EC2E48">
                      <w:pPr>
                        <w:jc w:val="center"/>
                      </w:pPr>
                      <w:r>
                        <w:t>Finance, Staffing &amp; General Purposes Sub Committee</w:t>
                      </w:r>
                    </w:p>
                  </w:txbxContent>
                </v:textbox>
              </v:shape>
            </w:pict>
          </mc:Fallback>
        </mc:AlternateContent>
      </w:r>
      <w:r w:rsidRPr="0067356F">
        <w:rPr>
          <w:rFonts w:ascii="Arial" w:eastAsia="Times New Roman" w:hAnsi="Arial" w:cs="Arial"/>
          <w:noProof/>
          <w:lang w:eastAsia="en-GB"/>
        </w:rPr>
        <mc:AlternateContent>
          <mc:Choice Requires="wps">
            <w:drawing>
              <wp:anchor distT="0" distB="0" distL="114300" distR="114300" simplePos="0" relativeHeight="251674624" behindDoc="0" locked="0" layoutInCell="1" allowOverlap="1" wp14:anchorId="7C5DC4A4" wp14:editId="7C518B18">
                <wp:simplePos x="0" y="0"/>
                <wp:positionH relativeFrom="column">
                  <wp:posOffset>519363</wp:posOffset>
                </wp:positionH>
                <wp:positionV relativeFrom="paragraph">
                  <wp:posOffset>143076</wp:posOffset>
                </wp:positionV>
                <wp:extent cx="1475740" cy="623636"/>
                <wp:effectExtent l="38100" t="38100" r="105410" b="119380"/>
                <wp:wrapNone/>
                <wp:docPr id="29" name="Text Box 29"/>
                <wp:cNvGraphicFramePr/>
                <a:graphic xmlns:a="http://schemas.openxmlformats.org/drawingml/2006/main">
                  <a:graphicData uri="http://schemas.microsoft.com/office/word/2010/wordprocessingShape">
                    <wps:wsp>
                      <wps:cNvSpPr txBox="1"/>
                      <wps:spPr>
                        <a:xfrm>
                          <a:off x="0" y="0"/>
                          <a:ext cx="1475740" cy="623636"/>
                        </a:xfrm>
                        <a:prstGeom prst="rect">
                          <a:avLst/>
                        </a:prstGeom>
                        <a:solidFill>
                          <a:sysClr val="window" lastClr="FFFFFF"/>
                        </a:solidFill>
                        <a:ln w="6350">
                          <a:solidFill>
                            <a:prstClr val="black"/>
                          </a:solidFill>
                        </a:ln>
                        <a:effectLst>
                          <a:outerShdw blurRad="50800" dist="38100" dir="2700000" algn="tl" rotWithShape="0">
                            <a:prstClr val="black">
                              <a:alpha val="40000"/>
                            </a:prstClr>
                          </a:outerShdw>
                        </a:effectLst>
                      </wps:spPr>
                      <wps:txbx>
                        <w:txbxContent>
                          <w:p w14:paraId="4AE16842" w14:textId="77777777" w:rsidR="00EC2E48" w:rsidRDefault="00EC2E48" w:rsidP="00EC2E48">
                            <w:pPr>
                              <w:jc w:val="center"/>
                            </w:pPr>
                            <w:r>
                              <w:t>Housing &amp; Technical Services Sub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DC4A4" id="Text Box 29" o:spid="_x0000_s1031" type="#_x0000_t202" style="position:absolute;left:0;text-align:left;margin-left:40.9pt;margin-top:11.25pt;width:116.2pt;height:49.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JrAlQIAAEsFAAAOAAAAZHJzL2Uyb0RvYy54bWysVE1v2zAMvQ/YfxB0X+18Z0GdImuRYUDR&#10;FkuHnhVZjo3JoiYxsbNfP0qJk3TtaVgOjihK5ON7pK5v2lqznXK+ApPx3lXKmTIS8spsMv7jeflp&#10;yplHYXKhwaiM75XnN/OPH64bO1N9KEHnyjEKYvyssRkvEe0sSbwsVS38FVhlyFmAqwWS6TZJ7kRD&#10;0Wud9NN0nDTgcutAKu9p9+7g5PMYvyiUxMei8AqZzjhhw/h18bsO32R+LWYbJ2xZySMM8Q8oalEZ&#10;SnoKdSdQsK2r3oSqK+nAQ4FXEuoEiqKSKtZA1fTSv6pZlcKqWAuR4+2JJv//wsqH3co+OYbtF2hJ&#10;wEBIY/3M02aopy1cHf4JKSM/Ubg/0aZaZDJcGk5GkyG5JPnG/cF4MA5hkvNt6zx+VVCzsMi4I1ki&#10;W2J37/FwtDsSknnQVb6stI7G3t9qx3aCFCThc2g408IjbWZ8GX/HbK+uacMaQjMYpTHTK1/IdYq5&#10;1kL+fBuB0GsT8qvYRYQz0rBF5VZl3rC13rrvIs/4KJ2mVHtehcoG097BIGz9SRp+nAm9odlAzZkD&#10;fKmwjLoGGkPId8CEbaFtKQ5VD2OYM00EPbILHZhoXeBMzgqGFbbrllUBaqfuGvI9iU5woqTeymVF&#10;nNwTrU/C0QAQahpqfKRPoYGIhOOKsxLc7/f2w3nqS/Jy1tBAZdz/2gqnSK1vhjr2c28YegSjMRxN&#10;+mS4S8/60mO29S2Q4j16PqyMy3AedbcsHNQvNPuLkJVcwkjKnXGJrjNukWxy0esh1WIR1zR1VuC9&#10;WVkZgncCPLcvwtljeyI19gN0w0dSvO7Sw9lw08Bii1BUsYUD0wdeSY5g0MRGYY6vS3gSLu146vwG&#10;zv8AAAD//wMAUEsDBBQABgAIAAAAIQBNCxe03wAAAAkBAAAPAAAAZHJzL2Rvd25yZXYueG1sTI/B&#10;TsMwEETvSPyDtUjcqBNDSxXiVKiCAwdUtaCe3XgbB+J1FLtp4OtZTnAczWjmTbmafCdGHGIbSEM+&#10;y0Ag1cG21Gh4f3u+WYKIyZA1XSDU8IURVtXlRWkKG860xXGXGsElFAujwaXUF1LG2qE3cRZ6JPaO&#10;YfAmsRwaaQdz5nLfSZVlC+lNS7zgTI9rh/Xn7uQ1LDbu+DL/2Mvt9/rVjpsnlZTaa319NT0+gEg4&#10;pb8w/OIzOlTMdAgnslF0GpY5kycNSs1BsH+b3ykQBw6q7B5kVcr/D6ofAAAA//8DAFBLAQItABQA&#10;BgAIAAAAIQC2gziS/gAAAOEBAAATAAAAAAAAAAAAAAAAAAAAAABbQ29udGVudF9UeXBlc10ueG1s&#10;UEsBAi0AFAAGAAgAAAAhADj9If/WAAAAlAEAAAsAAAAAAAAAAAAAAAAALwEAAF9yZWxzLy5yZWxz&#10;UEsBAi0AFAAGAAgAAAAhAB1cmsCVAgAASwUAAA4AAAAAAAAAAAAAAAAALgIAAGRycy9lMm9Eb2Mu&#10;eG1sUEsBAi0AFAAGAAgAAAAhAE0LF7TfAAAACQEAAA8AAAAAAAAAAAAAAAAA7wQAAGRycy9kb3du&#10;cmV2LnhtbFBLBQYAAAAABAAEAPMAAAD7BQAAAAA=&#10;" fillcolor="window" strokeweight=".5pt">
                <v:shadow on="t" color="black" opacity="26214f" origin="-.5,-.5" offset=".74836mm,.74836mm"/>
                <v:textbox>
                  <w:txbxContent>
                    <w:p w14:paraId="4AE16842" w14:textId="77777777" w:rsidR="00EC2E48" w:rsidRDefault="00EC2E48" w:rsidP="00EC2E48">
                      <w:pPr>
                        <w:jc w:val="center"/>
                      </w:pPr>
                      <w:r>
                        <w:t>Housing &amp; Technical Services Sub Committee</w:t>
                      </w:r>
                    </w:p>
                  </w:txbxContent>
                </v:textbox>
              </v:shape>
            </w:pict>
          </mc:Fallback>
        </mc:AlternateContent>
      </w:r>
    </w:p>
    <w:p w14:paraId="66C2D27E" w14:textId="77777777" w:rsidR="00EC2E48" w:rsidRPr="0067356F" w:rsidRDefault="00EC2E48" w:rsidP="00EC2E48">
      <w:pPr>
        <w:pStyle w:val="NormalWeb"/>
        <w:spacing w:before="0" w:beforeAutospacing="0" w:after="0" w:afterAutospacing="0"/>
        <w:jc w:val="both"/>
        <w:rPr>
          <w:rFonts w:ascii="Arial" w:hAnsi="Arial" w:cs="Arial"/>
        </w:rPr>
      </w:pPr>
    </w:p>
    <w:p w14:paraId="5B122561" w14:textId="77777777" w:rsidR="00EC2E48" w:rsidRPr="0067356F" w:rsidRDefault="00EC2E48" w:rsidP="00EC2E48">
      <w:pPr>
        <w:pStyle w:val="NormalWeb"/>
        <w:spacing w:before="0" w:beforeAutospacing="0" w:after="0" w:afterAutospacing="0"/>
        <w:jc w:val="both"/>
        <w:rPr>
          <w:rFonts w:ascii="Arial" w:hAnsi="Arial" w:cs="Arial"/>
        </w:rPr>
      </w:pPr>
    </w:p>
    <w:p w14:paraId="6230F2DF" w14:textId="77777777" w:rsidR="00EC2E48" w:rsidRPr="0067356F" w:rsidRDefault="00EC2E48" w:rsidP="00EC2E48">
      <w:pPr>
        <w:pStyle w:val="NormalWeb"/>
        <w:spacing w:before="0" w:beforeAutospacing="0" w:after="0" w:afterAutospacing="0"/>
        <w:jc w:val="both"/>
        <w:rPr>
          <w:rFonts w:ascii="Arial" w:hAnsi="Arial" w:cs="Arial"/>
        </w:rPr>
      </w:pPr>
    </w:p>
    <w:p w14:paraId="0AE23FCA" w14:textId="77777777" w:rsidR="00EC2E48" w:rsidRPr="0067356F" w:rsidRDefault="00EC2E48" w:rsidP="00EC2E48">
      <w:pPr>
        <w:pStyle w:val="NormalWeb"/>
        <w:spacing w:before="0" w:beforeAutospacing="0" w:after="0" w:afterAutospacing="0"/>
        <w:jc w:val="both"/>
        <w:rPr>
          <w:rFonts w:ascii="Arial" w:hAnsi="Arial" w:cs="Arial"/>
        </w:rPr>
      </w:pPr>
    </w:p>
    <w:p w14:paraId="24B5D5A4" w14:textId="77777777" w:rsidR="00EC2E48" w:rsidRPr="0067356F" w:rsidRDefault="00EC2E48" w:rsidP="00EC2E48">
      <w:pPr>
        <w:pStyle w:val="NormalWeb"/>
        <w:spacing w:before="0" w:beforeAutospacing="0" w:after="0" w:afterAutospacing="0"/>
        <w:jc w:val="both"/>
        <w:rPr>
          <w:rFonts w:ascii="Arial" w:hAnsi="Arial" w:cs="Arial"/>
        </w:rPr>
      </w:pPr>
    </w:p>
    <w:p w14:paraId="6ED1C353" w14:textId="77777777" w:rsidR="00EC2E48" w:rsidRPr="0067356F" w:rsidRDefault="00EC2E48" w:rsidP="00EC2E48">
      <w:pPr>
        <w:pStyle w:val="NormalWeb"/>
        <w:spacing w:before="0" w:beforeAutospacing="0" w:after="0" w:afterAutospacing="0"/>
        <w:jc w:val="both"/>
        <w:rPr>
          <w:rFonts w:ascii="Arial" w:hAnsi="Arial" w:cs="Arial"/>
        </w:rPr>
      </w:pPr>
    </w:p>
    <w:p w14:paraId="003F43B0" w14:textId="20C572CC" w:rsidR="00EC2E48" w:rsidRPr="0067356F" w:rsidRDefault="00EC2E48" w:rsidP="00710C95">
      <w:pPr>
        <w:pStyle w:val="NormalWeb"/>
        <w:spacing w:before="0" w:beforeAutospacing="0" w:after="0" w:afterAutospacing="0"/>
        <w:jc w:val="center"/>
        <w:rPr>
          <w:rFonts w:ascii="Arial" w:hAnsi="Arial" w:cs="Arial"/>
        </w:rPr>
      </w:pPr>
      <w:r w:rsidRPr="0067356F">
        <w:rPr>
          <w:rFonts w:ascii="Arial" w:hAnsi="Arial" w:cs="Arial"/>
        </w:rPr>
        <w:t xml:space="preserve">All </w:t>
      </w:r>
      <w:r w:rsidR="00080E87" w:rsidRPr="0067356F">
        <w:rPr>
          <w:rFonts w:ascii="Arial" w:hAnsi="Arial" w:cs="Arial"/>
        </w:rPr>
        <w:t>s</w:t>
      </w:r>
      <w:r w:rsidRPr="0067356F">
        <w:rPr>
          <w:rFonts w:ascii="Arial" w:hAnsi="Arial" w:cs="Arial"/>
        </w:rPr>
        <w:t>ub</w:t>
      </w:r>
      <w:r w:rsidR="00080E87" w:rsidRPr="0067356F">
        <w:rPr>
          <w:rFonts w:ascii="Arial" w:hAnsi="Arial" w:cs="Arial"/>
        </w:rPr>
        <w:t>-c</w:t>
      </w:r>
      <w:r w:rsidRPr="0067356F">
        <w:rPr>
          <w:rFonts w:ascii="Arial" w:hAnsi="Arial" w:cs="Arial"/>
        </w:rPr>
        <w:t>ommittees meet on a quarterly basis.</w:t>
      </w:r>
    </w:p>
    <w:p w14:paraId="1905788F" w14:textId="77777777" w:rsidR="00FB6D2F" w:rsidRPr="0067356F" w:rsidRDefault="00FB6D2F" w:rsidP="00EC2E48">
      <w:pPr>
        <w:pStyle w:val="NormalWeb"/>
        <w:spacing w:before="0" w:beforeAutospacing="0" w:after="0" w:afterAutospacing="0"/>
        <w:jc w:val="both"/>
        <w:rPr>
          <w:rFonts w:ascii="Arial" w:hAnsi="Arial" w:cs="Arial"/>
        </w:rPr>
      </w:pPr>
    </w:p>
    <w:p w14:paraId="31905500" w14:textId="77777777" w:rsidR="00FB6D2F" w:rsidRPr="0067356F" w:rsidRDefault="00FB6D2F" w:rsidP="00EC2E48">
      <w:pPr>
        <w:pStyle w:val="NormalWeb"/>
        <w:spacing w:before="0" w:beforeAutospacing="0" w:after="0" w:afterAutospacing="0"/>
        <w:jc w:val="both"/>
        <w:rPr>
          <w:rFonts w:ascii="Arial" w:hAnsi="Arial" w:cs="Arial"/>
        </w:rPr>
      </w:pPr>
    </w:p>
    <w:p w14:paraId="38AEF7F9" w14:textId="77777777" w:rsidR="00FB6D2F" w:rsidRPr="0067356F" w:rsidRDefault="00FB6D2F" w:rsidP="00EC2E48">
      <w:pPr>
        <w:pStyle w:val="NormalWeb"/>
        <w:spacing w:before="0" w:beforeAutospacing="0" w:after="0" w:afterAutospacing="0"/>
        <w:jc w:val="both"/>
        <w:rPr>
          <w:rFonts w:ascii="Arial" w:hAnsi="Arial" w:cs="Arial"/>
        </w:rPr>
      </w:pPr>
    </w:p>
    <w:p w14:paraId="6898FB57" w14:textId="77777777" w:rsidR="00FB6D2F" w:rsidRPr="0067356F" w:rsidRDefault="00FB6D2F" w:rsidP="00FB6D2F">
      <w:pPr>
        <w:autoSpaceDE w:val="0"/>
        <w:autoSpaceDN w:val="0"/>
        <w:adjustRightInd w:val="0"/>
        <w:spacing w:after="0" w:line="240" w:lineRule="auto"/>
        <w:jc w:val="center"/>
        <w:rPr>
          <w:rFonts w:ascii="Arial" w:hAnsi="Arial" w:cs="Arial"/>
          <w:color w:val="A6849D"/>
          <w:sz w:val="24"/>
          <w:szCs w:val="24"/>
        </w:rPr>
      </w:pPr>
    </w:p>
    <w:p w14:paraId="23D9B79C" w14:textId="77777777" w:rsidR="00FB6D2F" w:rsidRPr="0067356F" w:rsidRDefault="00FB6D2F" w:rsidP="00FB6D2F">
      <w:pPr>
        <w:autoSpaceDE w:val="0"/>
        <w:autoSpaceDN w:val="0"/>
        <w:adjustRightInd w:val="0"/>
        <w:spacing w:after="0" w:line="240" w:lineRule="auto"/>
        <w:jc w:val="center"/>
        <w:rPr>
          <w:rFonts w:ascii="Arial" w:hAnsi="Arial" w:cs="Arial"/>
          <w:color w:val="A6849D"/>
          <w:sz w:val="24"/>
          <w:szCs w:val="24"/>
        </w:rPr>
      </w:pPr>
    </w:p>
    <w:p w14:paraId="49EB4171" w14:textId="4FEF2134" w:rsidR="00FB6D2F" w:rsidRPr="0067356F" w:rsidRDefault="00FB6D2F" w:rsidP="00FB6D2F">
      <w:pPr>
        <w:autoSpaceDE w:val="0"/>
        <w:autoSpaceDN w:val="0"/>
        <w:adjustRightInd w:val="0"/>
        <w:spacing w:after="0" w:line="240" w:lineRule="auto"/>
        <w:jc w:val="center"/>
        <w:rPr>
          <w:rFonts w:ascii="Arial" w:hAnsi="Arial" w:cs="Arial"/>
          <w:color w:val="A6849D"/>
          <w:sz w:val="36"/>
          <w:szCs w:val="36"/>
        </w:rPr>
      </w:pPr>
      <w:r w:rsidRPr="0067356F">
        <w:rPr>
          <w:rFonts w:ascii="Arial" w:hAnsi="Arial" w:cs="Arial"/>
          <w:color w:val="A6849D"/>
          <w:sz w:val="36"/>
          <w:szCs w:val="36"/>
        </w:rPr>
        <w:t>Staffing Structure</w:t>
      </w:r>
    </w:p>
    <w:p w14:paraId="613A581A" w14:textId="77777777" w:rsidR="00FB6D2F" w:rsidRPr="0067356F" w:rsidRDefault="00FB6D2F" w:rsidP="00FB6D2F">
      <w:pPr>
        <w:autoSpaceDE w:val="0"/>
        <w:autoSpaceDN w:val="0"/>
        <w:adjustRightInd w:val="0"/>
        <w:spacing w:after="0" w:line="240" w:lineRule="auto"/>
        <w:jc w:val="center"/>
        <w:rPr>
          <w:rFonts w:ascii="Arial" w:hAnsi="Arial" w:cs="Arial"/>
          <w:color w:val="A6849D"/>
          <w:sz w:val="24"/>
          <w:szCs w:val="24"/>
        </w:rPr>
      </w:pPr>
    </w:p>
    <w:p w14:paraId="1652C54C" w14:textId="77777777" w:rsidR="00FB6D2F" w:rsidRPr="0067356F" w:rsidRDefault="00FB6D2F" w:rsidP="00FB6D2F">
      <w:pPr>
        <w:autoSpaceDE w:val="0"/>
        <w:autoSpaceDN w:val="0"/>
        <w:adjustRightInd w:val="0"/>
        <w:spacing w:after="0" w:line="240" w:lineRule="auto"/>
        <w:jc w:val="center"/>
        <w:rPr>
          <w:rFonts w:ascii="Arial" w:hAnsi="Arial" w:cs="Arial"/>
          <w:color w:val="000000"/>
          <w:sz w:val="24"/>
          <w:szCs w:val="24"/>
        </w:rPr>
      </w:pPr>
      <w:r w:rsidRPr="0067356F">
        <w:rPr>
          <w:rFonts w:ascii="Arial" w:hAnsi="Arial" w:cs="Arial"/>
          <w:color w:val="000000"/>
          <w:sz w:val="24"/>
          <w:szCs w:val="24"/>
        </w:rPr>
        <w:t>Information on our staffing structure can be found here:</w:t>
      </w:r>
    </w:p>
    <w:p w14:paraId="0067C503" w14:textId="77777777" w:rsidR="00FB6D2F" w:rsidRPr="0067356F" w:rsidRDefault="00FB6D2F" w:rsidP="00FB6D2F">
      <w:pPr>
        <w:autoSpaceDE w:val="0"/>
        <w:autoSpaceDN w:val="0"/>
        <w:adjustRightInd w:val="0"/>
        <w:spacing w:after="0" w:line="240" w:lineRule="auto"/>
        <w:jc w:val="center"/>
        <w:rPr>
          <w:rFonts w:ascii="Arial" w:hAnsi="Arial" w:cs="Arial"/>
          <w:color w:val="000000"/>
          <w:sz w:val="24"/>
          <w:szCs w:val="24"/>
        </w:rPr>
      </w:pPr>
    </w:p>
    <w:p w14:paraId="27FDB3BF" w14:textId="77777777" w:rsidR="00FB6D2F" w:rsidRPr="003A5402" w:rsidRDefault="00FB6D2F" w:rsidP="00FB6D2F">
      <w:pPr>
        <w:spacing w:after="0" w:line="240" w:lineRule="auto"/>
        <w:jc w:val="center"/>
        <w:rPr>
          <w:rFonts w:ascii="Arial" w:hAnsi="Arial" w:cs="Arial"/>
          <w:color w:val="0070C0"/>
          <w:sz w:val="24"/>
          <w:szCs w:val="24"/>
        </w:rPr>
      </w:pPr>
      <w:hyperlink r:id="rId15" w:history="1">
        <w:r w:rsidRPr="003A5402">
          <w:rPr>
            <w:rStyle w:val="Hyperlink"/>
            <w:rFonts w:ascii="Arial" w:hAnsi="Arial" w:cs="Arial"/>
            <w:color w:val="0070C0"/>
            <w:sz w:val="24"/>
            <w:szCs w:val="24"/>
          </w:rPr>
          <w:t>https://oaktreeha.org.uk/Staff/</w:t>
        </w:r>
      </w:hyperlink>
    </w:p>
    <w:p w14:paraId="4AE56DF2" w14:textId="77777777" w:rsidR="00FB6D2F" w:rsidRPr="0067356F" w:rsidRDefault="00FB6D2F" w:rsidP="00FB6D2F">
      <w:pPr>
        <w:spacing w:after="0" w:line="240" w:lineRule="auto"/>
        <w:jc w:val="center"/>
        <w:rPr>
          <w:rFonts w:ascii="Arial" w:eastAsia="Arial Unicode MS" w:hAnsi="Arial" w:cs="Arial"/>
          <w:color w:val="000000"/>
          <w:sz w:val="24"/>
          <w:szCs w:val="24"/>
        </w:rPr>
      </w:pPr>
    </w:p>
    <w:p w14:paraId="2D34B950" w14:textId="5EB7B0AF" w:rsidR="008A30BE" w:rsidRPr="0067356F" w:rsidRDefault="008A30BE">
      <w:pPr>
        <w:rPr>
          <w:rFonts w:ascii="Arial" w:eastAsia="Times New Roman" w:hAnsi="Arial" w:cs="Arial"/>
          <w:sz w:val="24"/>
          <w:szCs w:val="24"/>
        </w:rPr>
      </w:pPr>
    </w:p>
    <w:p w14:paraId="5D831225" w14:textId="0BBDA96B" w:rsidR="008A30BE" w:rsidRPr="0067356F" w:rsidRDefault="008A30BE">
      <w:pPr>
        <w:rPr>
          <w:rFonts w:ascii="Arial" w:hAnsi="Arial" w:cs="Arial"/>
          <w:color w:val="9F7994"/>
          <w:sz w:val="24"/>
          <w:szCs w:val="24"/>
        </w:rPr>
      </w:pPr>
      <w:r w:rsidRPr="0067356F">
        <w:rPr>
          <w:rFonts w:ascii="Arial" w:hAnsi="Arial" w:cs="Arial"/>
          <w:color w:val="9F7994"/>
          <w:sz w:val="24"/>
          <w:szCs w:val="24"/>
        </w:rPr>
        <w:br w:type="page"/>
      </w:r>
    </w:p>
    <w:p w14:paraId="007CD14B" w14:textId="41F2E282" w:rsidR="008A30BE" w:rsidRPr="0067356F" w:rsidRDefault="008A30BE" w:rsidP="008A30BE">
      <w:pPr>
        <w:rPr>
          <w:rFonts w:ascii="Arial" w:hAnsi="Arial" w:cs="Arial"/>
          <w:sz w:val="24"/>
          <w:szCs w:val="24"/>
        </w:rPr>
      </w:pPr>
    </w:p>
    <w:p w14:paraId="76C51F84" w14:textId="7CBA2E1A" w:rsidR="008A30BE" w:rsidRPr="0067356F" w:rsidRDefault="008A30BE" w:rsidP="008A30BE">
      <w:pPr>
        <w:rPr>
          <w:rFonts w:ascii="Arial" w:hAnsi="Arial" w:cs="Arial"/>
          <w:sz w:val="24"/>
          <w:szCs w:val="24"/>
        </w:rPr>
      </w:pPr>
    </w:p>
    <w:p w14:paraId="3D11B22E" w14:textId="0573725F" w:rsidR="008A30BE" w:rsidRPr="0067356F" w:rsidRDefault="008A30BE" w:rsidP="008A30BE">
      <w:pPr>
        <w:rPr>
          <w:rFonts w:ascii="Arial" w:hAnsi="Arial" w:cs="Arial"/>
          <w:sz w:val="24"/>
          <w:szCs w:val="24"/>
        </w:rPr>
      </w:pPr>
    </w:p>
    <w:p w14:paraId="2DB47EB8" w14:textId="006E28F2" w:rsidR="008A30BE" w:rsidRPr="0067356F" w:rsidRDefault="008A30BE" w:rsidP="008A30BE">
      <w:pPr>
        <w:rPr>
          <w:rFonts w:ascii="Arial" w:hAnsi="Arial" w:cs="Arial"/>
          <w:sz w:val="24"/>
          <w:szCs w:val="24"/>
        </w:rPr>
      </w:pPr>
    </w:p>
    <w:p w14:paraId="1D258610" w14:textId="7715C3FB" w:rsidR="008A30BE" w:rsidRPr="0067356F" w:rsidRDefault="008A30BE" w:rsidP="008A30BE">
      <w:pPr>
        <w:rPr>
          <w:rFonts w:ascii="Arial" w:hAnsi="Arial" w:cs="Arial"/>
          <w:sz w:val="24"/>
          <w:szCs w:val="24"/>
        </w:rPr>
      </w:pPr>
    </w:p>
    <w:p w14:paraId="3D694229" w14:textId="0A1BF6B7" w:rsidR="008A30BE" w:rsidRPr="0067356F" w:rsidRDefault="008A30BE" w:rsidP="008A30BE">
      <w:pPr>
        <w:rPr>
          <w:rFonts w:ascii="Arial" w:hAnsi="Arial" w:cs="Arial"/>
          <w:sz w:val="24"/>
          <w:szCs w:val="24"/>
        </w:rPr>
      </w:pPr>
    </w:p>
    <w:p w14:paraId="6DD47975" w14:textId="3D9B3D46" w:rsidR="008A30BE" w:rsidRPr="0067356F" w:rsidRDefault="008A30BE" w:rsidP="008A30BE">
      <w:pPr>
        <w:rPr>
          <w:rFonts w:ascii="Arial" w:hAnsi="Arial" w:cs="Arial"/>
          <w:sz w:val="24"/>
          <w:szCs w:val="24"/>
        </w:rPr>
      </w:pPr>
    </w:p>
    <w:p w14:paraId="5CF381F2" w14:textId="04CD0CF7" w:rsidR="008A30BE" w:rsidRPr="0067356F" w:rsidRDefault="008A30BE" w:rsidP="008A30BE">
      <w:pPr>
        <w:rPr>
          <w:rFonts w:ascii="Arial" w:hAnsi="Arial" w:cs="Arial"/>
          <w:sz w:val="24"/>
          <w:szCs w:val="24"/>
        </w:rPr>
      </w:pPr>
    </w:p>
    <w:p w14:paraId="4977105C" w14:textId="6AD0BCA7" w:rsidR="008A30BE" w:rsidRPr="0067356F" w:rsidRDefault="008A30BE" w:rsidP="008A30BE">
      <w:pPr>
        <w:rPr>
          <w:rFonts w:ascii="Arial" w:hAnsi="Arial" w:cs="Arial"/>
          <w:sz w:val="24"/>
          <w:szCs w:val="24"/>
        </w:rPr>
      </w:pPr>
    </w:p>
    <w:p w14:paraId="6C980AA4" w14:textId="1FDD1C02" w:rsidR="008A30BE" w:rsidRPr="0067356F" w:rsidRDefault="008A30BE" w:rsidP="008A30BE">
      <w:pPr>
        <w:rPr>
          <w:rFonts w:ascii="Arial" w:hAnsi="Arial" w:cs="Arial"/>
          <w:sz w:val="24"/>
          <w:szCs w:val="24"/>
        </w:rPr>
      </w:pPr>
    </w:p>
    <w:p w14:paraId="008837E5" w14:textId="342001B8" w:rsidR="008A30BE" w:rsidRPr="0067356F" w:rsidRDefault="008A30BE" w:rsidP="008A30BE">
      <w:pPr>
        <w:rPr>
          <w:rFonts w:ascii="Arial" w:hAnsi="Arial" w:cs="Arial"/>
          <w:sz w:val="24"/>
          <w:szCs w:val="24"/>
        </w:rPr>
      </w:pPr>
    </w:p>
    <w:p w14:paraId="7B162CA5" w14:textId="1CBBA3BF" w:rsidR="008A30BE" w:rsidRPr="0067356F" w:rsidRDefault="008A30BE" w:rsidP="008A30BE">
      <w:pPr>
        <w:rPr>
          <w:rFonts w:ascii="Arial" w:hAnsi="Arial" w:cs="Arial"/>
          <w:sz w:val="24"/>
          <w:szCs w:val="24"/>
        </w:rPr>
      </w:pPr>
    </w:p>
    <w:p w14:paraId="65859CE4" w14:textId="3AB1A338" w:rsidR="008A30BE" w:rsidRPr="0067356F" w:rsidRDefault="008A30BE" w:rsidP="008A30BE">
      <w:pPr>
        <w:rPr>
          <w:rFonts w:ascii="Arial" w:hAnsi="Arial" w:cs="Arial"/>
          <w:sz w:val="24"/>
          <w:szCs w:val="24"/>
        </w:rPr>
      </w:pPr>
    </w:p>
    <w:p w14:paraId="3936049F" w14:textId="0C3AB91A" w:rsidR="008A30BE" w:rsidRPr="0067356F" w:rsidRDefault="008A30BE" w:rsidP="008A30BE">
      <w:pPr>
        <w:rPr>
          <w:rFonts w:ascii="Arial" w:hAnsi="Arial" w:cs="Arial"/>
          <w:sz w:val="24"/>
          <w:szCs w:val="24"/>
        </w:rPr>
      </w:pPr>
    </w:p>
    <w:p w14:paraId="328776DA" w14:textId="3D03EE7A" w:rsidR="008A30BE" w:rsidRPr="0067356F" w:rsidRDefault="008A30BE" w:rsidP="008A30BE">
      <w:pPr>
        <w:rPr>
          <w:rFonts w:ascii="Arial" w:hAnsi="Arial" w:cs="Arial"/>
          <w:sz w:val="24"/>
          <w:szCs w:val="24"/>
        </w:rPr>
      </w:pPr>
    </w:p>
    <w:p w14:paraId="7048B60F" w14:textId="0F35A008" w:rsidR="008A30BE" w:rsidRPr="0067356F" w:rsidRDefault="008A30BE" w:rsidP="008A30BE">
      <w:pPr>
        <w:rPr>
          <w:rFonts w:ascii="Arial" w:hAnsi="Arial" w:cs="Arial"/>
          <w:sz w:val="24"/>
          <w:szCs w:val="24"/>
        </w:rPr>
      </w:pPr>
    </w:p>
    <w:p w14:paraId="5059F136" w14:textId="7F648E74" w:rsidR="008A30BE" w:rsidRPr="0067356F" w:rsidRDefault="008A30BE" w:rsidP="008A30BE">
      <w:pPr>
        <w:rPr>
          <w:rFonts w:ascii="Arial" w:hAnsi="Arial" w:cs="Arial"/>
          <w:sz w:val="24"/>
          <w:szCs w:val="24"/>
        </w:rPr>
      </w:pPr>
    </w:p>
    <w:p w14:paraId="59FCC0D2" w14:textId="59582266" w:rsidR="008A30BE" w:rsidRPr="0067356F" w:rsidRDefault="008A30BE" w:rsidP="008A30BE">
      <w:pPr>
        <w:rPr>
          <w:rFonts w:ascii="Arial" w:hAnsi="Arial" w:cs="Arial"/>
          <w:sz w:val="24"/>
          <w:szCs w:val="24"/>
        </w:rPr>
      </w:pPr>
    </w:p>
    <w:p w14:paraId="128F8AE0" w14:textId="3D96CC38" w:rsidR="008A30BE" w:rsidRPr="0067356F" w:rsidRDefault="008A30BE" w:rsidP="008A30BE">
      <w:pPr>
        <w:rPr>
          <w:rFonts w:ascii="Arial" w:hAnsi="Arial" w:cs="Arial"/>
          <w:sz w:val="24"/>
          <w:szCs w:val="24"/>
        </w:rPr>
      </w:pPr>
    </w:p>
    <w:p w14:paraId="5B30A4CA" w14:textId="504A9D61" w:rsidR="008A30BE" w:rsidRPr="0067356F" w:rsidRDefault="008A30BE" w:rsidP="008A30BE">
      <w:pPr>
        <w:rPr>
          <w:rFonts w:ascii="Arial" w:hAnsi="Arial" w:cs="Arial"/>
          <w:sz w:val="24"/>
          <w:szCs w:val="24"/>
        </w:rPr>
      </w:pPr>
    </w:p>
    <w:p w14:paraId="3E454763" w14:textId="10315DD7" w:rsidR="008A30BE" w:rsidRPr="0067356F" w:rsidRDefault="008A30BE" w:rsidP="008A30BE">
      <w:pPr>
        <w:rPr>
          <w:rFonts w:ascii="Arial" w:hAnsi="Arial" w:cs="Arial"/>
          <w:sz w:val="24"/>
          <w:szCs w:val="24"/>
        </w:rPr>
      </w:pPr>
    </w:p>
    <w:p w14:paraId="14DB6D4D" w14:textId="3308329D" w:rsidR="008A30BE" w:rsidRPr="0067356F" w:rsidRDefault="008A30BE" w:rsidP="008A30BE">
      <w:pPr>
        <w:rPr>
          <w:rFonts w:ascii="Arial" w:hAnsi="Arial" w:cs="Arial"/>
          <w:sz w:val="24"/>
          <w:szCs w:val="24"/>
        </w:rPr>
      </w:pPr>
    </w:p>
    <w:p w14:paraId="40DE09E1" w14:textId="2316935C" w:rsidR="008A30BE" w:rsidRPr="0067356F" w:rsidRDefault="008A30BE" w:rsidP="008A30BE">
      <w:pPr>
        <w:rPr>
          <w:rFonts w:ascii="Arial" w:hAnsi="Arial" w:cs="Arial"/>
          <w:sz w:val="24"/>
          <w:szCs w:val="24"/>
        </w:rPr>
      </w:pPr>
      <w:r w:rsidRPr="0067356F">
        <w:rPr>
          <w:rFonts w:ascii="Arial" w:hAnsi="Arial" w:cs="Arial"/>
          <w:noProof/>
          <w:sz w:val="24"/>
          <w:szCs w:val="24"/>
        </w:rPr>
        <w:drawing>
          <wp:anchor distT="0" distB="0" distL="114300" distR="114300" simplePos="0" relativeHeight="251679744" behindDoc="0" locked="0" layoutInCell="1" allowOverlap="1" wp14:anchorId="3F0B9297" wp14:editId="4F841BA1">
            <wp:simplePos x="0" y="0"/>
            <wp:positionH relativeFrom="margin">
              <wp:align>center</wp:align>
            </wp:positionH>
            <wp:positionV relativeFrom="margin">
              <wp:align>center</wp:align>
            </wp:positionV>
            <wp:extent cx="2820670" cy="1993265"/>
            <wp:effectExtent l="0" t="0" r="0" b="0"/>
            <wp:wrapNone/>
            <wp:docPr id="11" name="Picture 1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 company nam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20670" cy="1993265"/>
                    </a:xfrm>
                    <a:prstGeom prst="rect">
                      <a:avLst/>
                    </a:prstGeom>
                  </pic:spPr>
                </pic:pic>
              </a:graphicData>
            </a:graphic>
          </wp:anchor>
        </w:drawing>
      </w:r>
    </w:p>
    <w:p w14:paraId="28E008A6" w14:textId="35B897BB" w:rsidR="008A30BE" w:rsidRPr="0067356F" w:rsidRDefault="008A30BE" w:rsidP="008A30BE">
      <w:pPr>
        <w:rPr>
          <w:rFonts w:ascii="Arial" w:hAnsi="Arial" w:cs="Arial"/>
          <w:sz w:val="24"/>
          <w:szCs w:val="24"/>
        </w:rPr>
      </w:pPr>
    </w:p>
    <w:p w14:paraId="05A1A918" w14:textId="25E0AE20" w:rsidR="008A30BE" w:rsidRPr="0067356F" w:rsidRDefault="008A30BE" w:rsidP="008A30BE">
      <w:pPr>
        <w:rPr>
          <w:rFonts w:ascii="Arial" w:hAnsi="Arial" w:cs="Arial"/>
          <w:sz w:val="24"/>
          <w:szCs w:val="24"/>
        </w:rPr>
      </w:pPr>
    </w:p>
    <w:p w14:paraId="3784C224" w14:textId="7B18A19C" w:rsidR="008A30BE" w:rsidRPr="0067356F" w:rsidRDefault="008A30BE" w:rsidP="008A30BE">
      <w:pPr>
        <w:rPr>
          <w:rFonts w:ascii="Arial" w:hAnsi="Arial" w:cs="Arial"/>
          <w:sz w:val="24"/>
          <w:szCs w:val="24"/>
        </w:rPr>
      </w:pPr>
    </w:p>
    <w:p w14:paraId="2810B8A8" w14:textId="572C33C9" w:rsidR="008A30BE" w:rsidRPr="0067356F" w:rsidRDefault="00000000" w:rsidP="008A30BE">
      <w:pPr>
        <w:pStyle w:val="NoSpacing"/>
        <w:jc w:val="right"/>
        <w:rPr>
          <w:rFonts w:ascii="Arial" w:hAnsi="Arial" w:cs="Arial"/>
          <w:color w:val="595959" w:themeColor="text1" w:themeTint="A6"/>
          <w:sz w:val="24"/>
          <w:szCs w:val="24"/>
        </w:rPr>
      </w:pPr>
      <w:sdt>
        <w:sdtPr>
          <w:rPr>
            <w:rFonts w:ascii="Arial" w:hAnsi="Arial" w:cs="Arial"/>
            <w:color w:val="A5839C" w:themeColor="accent1"/>
            <w:sz w:val="24"/>
            <w:szCs w:val="24"/>
          </w:rPr>
          <w:alias w:val="Author"/>
          <w:tag w:val=""/>
          <w:id w:val="-197387430"/>
          <w:dataBinding w:prefixMappings="xmlns:ns0='http://purl.org/dc/elements/1.1/' xmlns:ns1='http://schemas.openxmlformats.org/package/2006/metadata/core-properties' " w:xpath="/ns1:coreProperties[1]/ns0:creator[1]" w:storeItemID="{6C3C8BC8-F283-45AE-878A-BAB7291924A1}"/>
          <w:text/>
        </w:sdtPr>
        <w:sdtContent>
          <w:r w:rsidR="008A30BE" w:rsidRPr="0067356F">
            <w:rPr>
              <w:rFonts w:ascii="Arial" w:hAnsi="Arial" w:cs="Arial"/>
              <w:color w:val="A5839C" w:themeColor="accent1"/>
              <w:sz w:val="24"/>
              <w:szCs w:val="24"/>
            </w:rPr>
            <w:t>Oak Tree Housing Association</w:t>
          </w:r>
        </w:sdtContent>
      </w:sdt>
    </w:p>
    <w:p w14:paraId="2488D090" w14:textId="73A90E1D" w:rsidR="008A30BE" w:rsidRPr="0067356F" w:rsidRDefault="008A30BE" w:rsidP="008A30BE">
      <w:pPr>
        <w:pStyle w:val="NoSpacing"/>
        <w:jc w:val="right"/>
        <w:rPr>
          <w:rFonts w:ascii="Arial" w:hAnsi="Arial" w:cs="Arial"/>
          <w:color w:val="595959" w:themeColor="text1" w:themeTint="A6"/>
          <w:sz w:val="24"/>
          <w:szCs w:val="24"/>
        </w:rPr>
      </w:pPr>
      <w:hyperlink r:id="rId17" w:history="1">
        <w:r w:rsidRPr="0067356F">
          <w:rPr>
            <w:rStyle w:val="Hyperlink"/>
            <w:rFonts w:ascii="Arial" w:hAnsi="Arial" w:cs="Arial"/>
            <w:color w:val="595959" w:themeColor="text1" w:themeTint="A6"/>
            <w:sz w:val="24"/>
            <w:szCs w:val="24"/>
            <w:u w:val="none"/>
          </w:rPr>
          <w:t>40 West Stewart Street, Greenock, PA15 1SH</w:t>
        </w:r>
      </w:hyperlink>
    </w:p>
    <w:p w14:paraId="2FB5DB63" w14:textId="77777777" w:rsidR="008A30BE" w:rsidRPr="0067356F" w:rsidRDefault="008A30BE" w:rsidP="008A30BE">
      <w:pPr>
        <w:pStyle w:val="NoSpacing"/>
        <w:jc w:val="right"/>
        <w:rPr>
          <w:rFonts w:ascii="Arial" w:hAnsi="Arial" w:cs="Arial"/>
          <w:color w:val="595959" w:themeColor="text1" w:themeTint="A6"/>
          <w:sz w:val="24"/>
          <w:szCs w:val="24"/>
        </w:rPr>
      </w:pPr>
      <w:r w:rsidRPr="0067356F">
        <w:rPr>
          <w:rFonts w:ascii="Arial" w:hAnsi="Arial" w:cs="Arial"/>
          <w:color w:val="595959" w:themeColor="text1" w:themeTint="A6"/>
          <w:sz w:val="24"/>
          <w:szCs w:val="24"/>
        </w:rPr>
        <w:t>Tel:  01475 807 000</w:t>
      </w:r>
    </w:p>
    <w:p w14:paraId="6EAE2BD8" w14:textId="77777777" w:rsidR="008A30BE" w:rsidRPr="0067356F" w:rsidRDefault="008A30BE" w:rsidP="008A30BE">
      <w:pPr>
        <w:pStyle w:val="NoSpacing"/>
        <w:jc w:val="right"/>
        <w:rPr>
          <w:rFonts w:ascii="Arial" w:hAnsi="Arial" w:cs="Arial"/>
          <w:color w:val="595959" w:themeColor="text1" w:themeTint="A6"/>
          <w:sz w:val="24"/>
          <w:szCs w:val="24"/>
        </w:rPr>
      </w:pPr>
    </w:p>
    <w:p w14:paraId="2AD4F73B" w14:textId="77777777" w:rsidR="008A30BE" w:rsidRPr="0067356F" w:rsidRDefault="008A30BE" w:rsidP="008A30BE">
      <w:pPr>
        <w:pStyle w:val="NoSpacing"/>
        <w:jc w:val="right"/>
        <w:rPr>
          <w:rFonts w:ascii="Arial" w:hAnsi="Arial" w:cs="Arial"/>
          <w:color w:val="595959" w:themeColor="text1" w:themeTint="A6"/>
          <w:sz w:val="24"/>
          <w:szCs w:val="24"/>
        </w:rPr>
      </w:pPr>
      <w:r w:rsidRPr="0067356F">
        <w:rPr>
          <w:rFonts w:ascii="Arial" w:hAnsi="Arial" w:cs="Arial"/>
          <w:color w:val="595959" w:themeColor="text1" w:themeTint="A6"/>
          <w:sz w:val="24"/>
          <w:szCs w:val="24"/>
        </w:rPr>
        <w:t>www.oaktreeha.org.uk</w:t>
      </w:r>
    </w:p>
    <w:p w14:paraId="7AFCE943" w14:textId="471D4C5A" w:rsidR="008A30BE" w:rsidRPr="0067356F" w:rsidRDefault="008A30BE" w:rsidP="008A30BE">
      <w:pPr>
        <w:tabs>
          <w:tab w:val="left" w:pos="7806"/>
        </w:tabs>
        <w:rPr>
          <w:rFonts w:ascii="Arial" w:hAnsi="Arial" w:cs="Arial"/>
          <w:sz w:val="24"/>
          <w:szCs w:val="24"/>
        </w:rPr>
      </w:pPr>
    </w:p>
    <w:sectPr w:rsidR="008A30BE" w:rsidRPr="0067356F" w:rsidSect="005F5AF5">
      <w:footerReference w:type="first" r:id="rId18"/>
      <w:pgSz w:w="11906" w:h="16838" w:code="9"/>
      <w:pgMar w:top="1440" w:right="1440" w:bottom="1134"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A4678" w14:textId="77777777" w:rsidR="00F3208F" w:rsidRDefault="00F3208F" w:rsidP="00227A6F">
      <w:pPr>
        <w:spacing w:after="0" w:line="240" w:lineRule="auto"/>
      </w:pPr>
      <w:r>
        <w:separator/>
      </w:r>
    </w:p>
  </w:endnote>
  <w:endnote w:type="continuationSeparator" w:id="0">
    <w:p w14:paraId="158F869A" w14:textId="77777777" w:rsidR="00F3208F" w:rsidRDefault="00F3208F" w:rsidP="00227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D4CA8" w14:textId="41470660" w:rsidR="000D41C0" w:rsidRPr="00631CCA" w:rsidRDefault="00631CCA" w:rsidP="00631CCA">
    <w:pPr>
      <w:pStyle w:val="Footer"/>
      <w:jc w:val="right"/>
      <w:rPr>
        <w:rFonts w:asciiTheme="minorHAnsi" w:hAnsiTheme="minorHAnsi"/>
        <w:color w:val="A5839C" w:themeColor="accent1"/>
      </w:rPr>
    </w:pPr>
    <w:r w:rsidRPr="00631CCA">
      <w:rPr>
        <w:rFonts w:asciiTheme="minorHAnsi" w:hAnsiTheme="minorHAnsi"/>
        <w:color w:val="A5839C" w:themeColor="accent1"/>
      </w:rPr>
      <w:t xml:space="preserve">Page | </w:t>
    </w:r>
    <w:r w:rsidRPr="00631CCA">
      <w:rPr>
        <w:rFonts w:asciiTheme="minorHAnsi" w:hAnsiTheme="minorHAnsi"/>
        <w:color w:val="A5839C" w:themeColor="accent1"/>
      </w:rPr>
      <w:fldChar w:fldCharType="begin"/>
    </w:r>
    <w:r w:rsidRPr="00631CCA">
      <w:rPr>
        <w:rFonts w:asciiTheme="minorHAnsi" w:hAnsiTheme="minorHAnsi"/>
        <w:color w:val="A5839C" w:themeColor="accent1"/>
      </w:rPr>
      <w:instrText>PAGE   \* MERGEFORMAT</w:instrText>
    </w:r>
    <w:r w:rsidRPr="00631CCA">
      <w:rPr>
        <w:rFonts w:asciiTheme="minorHAnsi" w:hAnsiTheme="minorHAnsi"/>
        <w:color w:val="A5839C" w:themeColor="accent1"/>
      </w:rPr>
      <w:fldChar w:fldCharType="separate"/>
    </w:r>
    <w:r w:rsidRPr="00631CCA">
      <w:rPr>
        <w:rFonts w:asciiTheme="minorHAnsi" w:hAnsiTheme="minorHAnsi"/>
        <w:color w:val="A5839C" w:themeColor="accent1"/>
      </w:rPr>
      <w:t>1</w:t>
    </w:r>
    <w:r w:rsidRPr="00631CCA">
      <w:rPr>
        <w:rFonts w:asciiTheme="minorHAnsi" w:hAnsiTheme="minorHAnsi"/>
        <w:color w:val="A5839C" w:themeColor="accen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B2F6" w14:textId="17D8433D" w:rsidR="00A40A24" w:rsidRPr="00A40A24" w:rsidRDefault="00A40A24" w:rsidP="00A40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7ACEF" w14:textId="77777777" w:rsidR="00F3208F" w:rsidRDefault="00F3208F" w:rsidP="00227A6F">
      <w:pPr>
        <w:spacing w:after="0" w:line="240" w:lineRule="auto"/>
      </w:pPr>
      <w:r>
        <w:separator/>
      </w:r>
    </w:p>
  </w:footnote>
  <w:footnote w:type="continuationSeparator" w:id="0">
    <w:p w14:paraId="09EC4923" w14:textId="77777777" w:rsidR="00F3208F" w:rsidRDefault="00F3208F" w:rsidP="00227A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6A3F"/>
    <w:multiLevelType w:val="multilevel"/>
    <w:tmpl w:val="8E5AB50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54D102E"/>
    <w:multiLevelType w:val="hybridMultilevel"/>
    <w:tmpl w:val="C1C2A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8B72DD"/>
    <w:multiLevelType w:val="hybridMultilevel"/>
    <w:tmpl w:val="B0B8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54CAE"/>
    <w:multiLevelType w:val="hybridMultilevel"/>
    <w:tmpl w:val="EF24DF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3B3C6E"/>
    <w:multiLevelType w:val="hybridMultilevel"/>
    <w:tmpl w:val="F65A9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0B72AD"/>
    <w:multiLevelType w:val="hybridMultilevel"/>
    <w:tmpl w:val="43A8D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1D32E9"/>
    <w:multiLevelType w:val="hybridMultilevel"/>
    <w:tmpl w:val="9CC22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6373C"/>
    <w:multiLevelType w:val="hybridMultilevel"/>
    <w:tmpl w:val="6F523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4528DD"/>
    <w:multiLevelType w:val="hybridMultilevel"/>
    <w:tmpl w:val="A71C8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F35516A"/>
    <w:multiLevelType w:val="hybridMultilevel"/>
    <w:tmpl w:val="DB246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3F1D32"/>
    <w:multiLevelType w:val="multilevel"/>
    <w:tmpl w:val="D7BE15FC"/>
    <w:lvl w:ilvl="0">
      <w:start w:val="1"/>
      <w:numFmt w:val="decimal"/>
      <w:lvlText w:val="%1"/>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9B35AD"/>
    <w:multiLevelType w:val="hybridMultilevel"/>
    <w:tmpl w:val="E1E6E8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7AF2BEF"/>
    <w:multiLevelType w:val="hybridMultilevel"/>
    <w:tmpl w:val="1D6E6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5B3834"/>
    <w:multiLevelType w:val="hybridMultilevel"/>
    <w:tmpl w:val="DC74F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9845724"/>
    <w:multiLevelType w:val="hybridMultilevel"/>
    <w:tmpl w:val="B55C3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891582"/>
    <w:multiLevelType w:val="hybridMultilevel"/>
    <w:tmpl w:val="9A68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347BF7"/>
    <w:multiLevelType w:val="hybridMultilevel"/>
    <w:tmpl w:val="1F5666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6CF6676"/>
    <w:multiLevelType w:val="hybridMultilevel"/>
    <w:tmpl w:val="0804C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351067"/>
    <w:multiLevelType w:val="hybridMultilevel"/>
    <w:tmpl w:val="F67CA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850651"/>
    <w:multiLevelType w:val="hybridMultilevel"/>
    <w:tmpl w:val="33C45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801841"/>
    <w:multiLevelType w:val="hybridMultilevel"/>
    <w:tmpl w:val="4522A0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CD5557A"/>
    <w:multiLevelType w:val="hybridMultilevel"/>
    <w:tmpl w:val="C674D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0371550">
    <w:abstractNumId w:val="20"/>
  </w:num>
  <w:num w:numId="2" w16cid:durableId="1473329829">
    <w:abstractNumId w:val="11"/>
  </w:num>
  <w:num w:numId="3" w16cid:durableId="1883668187">
    <w:abstractNumId w:val="13"/>
  </w:num>
  <w:num w:numId="4" w16cid:durableId="1530988253">
    <w:abstractNumId w:val="4"/>
  </w:num>
  <w:num w:numId="5" w16cid:durableId="669065440">
    <w:abstractNumId w:val="3"/>
  </w:num>
  <w:num w:numId="6" w16cid:durableId="384841779">
    <w:abstractNumId w:val="8"/>
  </w:num>
  <w:num w:numId="7" w16cid:durableId="1547838947">
    <w:abstractNumId w:val="16"/>
  </w:num>
  <w:num w:numId="8" w16cid:durableId="1295529403">
    <w:abstractNumId w:val="9"/>
  </w:num>
  <w:num w:numId="9" w16cid:durableId="2105615241">
    <w:abstractNumId w:val="17"/>
  </w:num>
  <w:num w:numId="10" w16cid:durableId="1532066187">
    <w:abstractNumId w:val="21"/>
  </w:num>
  <w:num w:numId="11" w16cid:durableId="754668030">
    <w:abstractNumId w:val="12"/>
  </w:num>
  <w:num w:numId="12" w16cid:durableId="821968056">
    <w:abstractNumId w:val="6"/>
  </w:num>
  <w:num w:numId="13" w16cid:durableId="589316871">
    <w:abstractNumId w:val="15"/>
  </w:num>
  <w:num w:numId="14" w16cid:durableId="894582797">
    <w:abstractNumId w:val="7"/>
  </w:num>
  <w:num w:numId="15" w16cid:durableId="35274128">
    <w:abstractNumId w:val="18"/>
  </w:num>
  <w:num w:numId="16" w16cid:durableId="2072339330">
    <w:abstractNumId w:val="1"/>
  </w:num>
  <w:num w:numId="17" w16cid:durableId="1142305586">
    <w:abstractNumId w:val="19"/>
  </w:num>
  <w:num w:numId="18" w16cid:durableId="917519212">
    <w:abstractNumId w:val="5"/>
  </w:num>
  <w:num w:numId="19" w16cid:durableId="1387483843">
    <w:abstractNumId w:val="2"/>
  </w:num>
  <w:num w:numId="20" w16cid:durableId="1752893729">
    <w:abstractNumId w:val="14"/>
  </w:num>
  <w:num w:numId="21" w16cid:durableId="578292257">
    <w:abstractNumId w:val="10"/>
  </w:num>
  <w:num w:numId="22" w16cid:durableId="16131489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FE9"/>
    <w:rsid w:val="00013DF6"/>
    <w:rsid w:val="00020996"/>
    <w:rsid w:val="00021F55"/>
    <w:rsid w:val="00023853"/>
    <w:rsid w:val="0002585D"/>
    <w:rsid w:val="0004693C"/>
    <w:rsid w:val="00047DBE"/>
    <w:rsid w:val="000541B4"/>
    <w:rsid w:val="0007122D"/>
    <w:rsid w:val="00073AA6"/>
    <w:rsid w:val="00080E87"/>
    <w:rsid w:val="000819BC"/>
    <w:rsid w:val="00081EDB"/>
    <w:rsid w:val="00082AA3"/>
    <w:rsid w:val="000952B2"/>
    <w:rsid w:val="000966B4"/>
    <w:rsid w:val="000966E5"/>
    <w:rsid w:val="00096793"/>
    <w:rsid w:val="00097881"/>
    <w:rsid w:val="000A09B0"/>
    <w:rsid w:val="000A2A30"/>
    <w:rsid w:val="000A7750"/>
    <w:rsid w:val="000B3E68"/>
    <w:rsid w:val="000B4F01"/>
    <w:rsid w:val="000C14A9"/>
    <w:rsid w:val="000C4950"/>
    <w:rsid w:val="000D41C0"/>
    <w:rsid w:val="000E2D53"/>
    <w:rsid w:val="000F1EEA"/>
    <w:rsid w:val="000F69DE"/>
    <w:rsid w:val="001000C5"/>
    <w:rsid w:val="001011A2"/>
    <w:rsid w:val="00101F45"/>
    <w:rsid w:val="00110937"/>
    <w:rsid w:val="0011252F"/>
    <w:rsid w:val="001128ED"/>
    <w:rsid w:val="00114119"/>
    <w:rsid w:val="00116195"/>
    <w:rsid w:val="00116354"/>
    <w:rsid w:val="00131DBE"/>
    <w:rsid w:val="00135E05"/>
    <w:rsid w:val="00140068"/>
    <w:rsid w:val="001437E2"/>
    <w:rsid w:val="00145495"/>
    <w:rsid w:val="001459C2"/>
    <w:rsid w:val="0015185B"/>
    <w:rsid w:val="0015286F"/>
    <w:rsid w:val="00161721"/>
    <w:rsid w:val="001621D8"/>
    <w:rsid w:val="00164DBC"/>
    <w:rsid w:val="001729C4"/>
    <w:rsid w:val="00190E36"/>
    <w:rsid w:val="00190EF8"/>
    <w:rsid w:val="00191665"/>
    <w:rsid w:val="001A0075"/>
    <w:rsid w:val="001A307D"/>
    <w:rsid w:val="001A4635"/>
    <w:rsid w:val="001B2495"/>
    <w:rsid w:val="001B4D43"/>
    <w:rsid w:val="001B4EB9"/>
    <w:rsid w:val="001C35F1"/>
    <w:rsid w:val="001C5331"/>
    <w:rsid w:val="001D4423"/>
    <w:rsid w:val="001E756D"/>
    <w:rsid w:val="001E760C"/>
    <w:rsid w:val="0022199E"/>
    <w:rsid w:val="00221CB1"/>
    <w:rsid w:val="00227A6F"/>
    <w:rsid w:val="0023158B"/>
    <w:rsid w:val="0023253B"/>
    <w:rsid w:val="00240591"/>
    <w:rsid w:val="00251221"/>
    <w:rsid w:val="002519A2"/>
    <w:rsid w:val="0025745F"/>
    <w:rsid w:val="0026131C"/>
    <w:rsid w:val="0026163C"/>
    <w:rsid w:val="00263968"/>
    <w:rsid w:val="00271E05"/>
    <w:rsid w:val="002873E7"/>
    <w:rsid w:val="002A5262"/>
    <w:rsid w:val="002B0D4B"/>
    <w:rsid w:val="002B2EE4"/>
    <w:rsid w:val="002C15B3"/>
    <w:rsid w:val="002D2A33"/>
    <w:rsid w:val="002D3107"/>
    <w:rsid w:val="002D688F"/>
    <w:rsid w:val="002D704C"/>
    <w:rsid w:val="002E34BB"/>
    <w:rsid w:val="002E457F"/>
    <w:rsid w:val="002F6094"/>
    <w:rsid w:val="002F6434"/>
    <w:rsid w:val="002F7989"/>
    <w:rsid w:val="002F7E51"/>
    <w:rsid w:val="00305AE0"/>
    <w:rsid w:val="00331544"/>
    <w:rsid w:val="00333511"/>
    <w:rsid w:val="003344DC"/>
    <w:rsid w:val="00343E31"/>
    <w:rsid w:val="003536E4"/>
    <w:rsid w:val="0035506F"/>
    <w:rsid w:val="00366B01"/>
    <w:rsid w:val="00374C36"/>
    <w:rsid w:val="003773B3"/>
    <w:rsid w:val="00395125"/>
    <w:rsid w:val="003A16F1"/>
    <w:rsid w:val="003A23BA"/>
    <w:rsid w:val="003A5402"/>
    <w:rsid w:val="003A562B"/>
    <w:rsid w:val="003A72E9"/>
    <w:rsid w:val="003B3A80"/>
    <w:rsid w:val="003C6D3D"/>
    <w:rsid w:val="003D0A3B"/>
    <w:rsid w:val="003D0BFC"/>
    <w:rsid w:val="003D0DB1"/>
    <w:rsid w:val="003E0853"/>
    <w:rsid w:val="003E2985"/>
    <w:rsid w:val="003E39DA"/>
    <w:rsid w:val="003F3ADA"/>
    <w:rsid w:val="003F404C"/>
    <w:rsid w:val="003F4B90"/>
    <w:rsid w:val="0040376B"/>
    <w:rsid w:val="00407F50"/>
    <w:rsid w:val="004108C6"/>
    <w:rsid w:val="00415CC4"/>
    <w:rsid w:val="00423F4B"/>
    <w:rsid w:val="00425946"/>
    <w:rsid w:val="00430B1B"/>
    <w:rsid w:val="00432AEE"/>
    <w:rsid w:val="0043751E"/>
    <w:rsid w:val="004418F1"/>
    <w:rsid w:val="00445867"/>
    <w:rsid w:val="00453CEB"/>
    <w:rsid w:val="0045680C"/>
    <w:rsid w:val="00460568"/>
    <w:rsid w:val="00465608"/>
    <w:rsid w:val="00472A10"/>
    <w:rsid w:val="00484E68"/>
    <w:rsid w:val="00486AF4"/>
    <w:rsid w:val="00492D8E"/>
    <w:rsid w:val="00493F27"/>
    <w:rsid w:val="00494098"/>
    <w:rsid w:val="00497CF7"/>
    <w:rsid w:val="004A6C93"/>
    <w:rsid w:val="004C2752"/>
    <w:rsid w:val="004E0032"/>
    <w:rsid w:val="004E2404"/>
    <w:rsid w:val="004F1BE3"/>
    <w:rsid w:val="004F2146"/>
    <w:rsid w:val="004F5347"/>
    <w:rsid w:val="004F7CEC"/>
    <w:rsid w:val="0050072F"/>
    <w:rsid w:val="005013C4"/>
    <w:rsid w:val="0050439E"/>
    <w:rsid w:val="0050537D"/>
    <w:rsid w:val="005060A9"/>
    <w:rsid w:val="00507A26"/>
    <w:rsid w:val="0051735B"/>
    <w:rsid w:val="005258F5"/>
    <w:rsid w:val="005278D2"/>
    <w:rsid w:val="0054026B"/>
    <w:rsid w:val="0056654B"/>
    <w:rsid w:val="005743DF"/>
    <w:rsid w:val="005845C9"/>
    <w:rsid w:val="005852C1"/>
    <w:rsid w:val="005A0592"/>
    <w:rsid w:val="005A1661"/>
    <w:rsid w:val="005A7BA4"/>
    <w:rsid w:val="005B30C8"/>
    <w:rsid w:val="005B350E"/>
    <w:rsid w:val="005C54F7"/>
    <w:rsid w:val="005C5843"/>
    <w:rsid w:val="005D3056"/>
    <w:rsid w:val="005D7658"/>
    <w:rsid w:val="005E5715"/>
    <w:rsid w:val="005E5FC5"/>
    <w:rsid w:val="005F58D2"/>
    <w:rsid w:val="005F5AF5"/>
    <w:rsid w:val="005F7196"/>
    <w:rsid w:val="006036CE"/>
    <w:rsid w:val="006134D3"/>
    <w:rsid w:val="00614328"/>
    <w:rsid w:val="006218F4"/>
    <w:rsid w:val="00621F66"/>
    <w:rsid w:val="00623CD4"/>
    <w:rsid w:val="006319B7"/>
    <w:rsid w:val="00631CCA"/>
    <w:rsid w:val="006354B2"/>
    <w:rsid w:val="00645288"/>
    <w:rsid w:val="00651FCA"/>
    <w:rsid w:val="00667941"/>
    <w:rsid w:val="0067356F"/>
    <w:rsid w:val="00674167"/>
    <w:rsid w:val="00677F15"/>
    <w:rsid w:val="006941A0"/>
    <w:rsid w:val="006963AA"/>
    <w:rsid w:val="006A4554"/>
    <w:rsid w:val="006A5123"/>
    <w:rsid w:val="006A59E8"/>
    <w:rsid w:val="006A75D9"/>
    <w:rsid w:val="006D200F"/>
    <w:rsid w:val="006D3D34"/>
    <w:rsid w:val="006D6B00"/>
    <w:rsid w:val="006D7887"/>
    <w:rsid w:val="006E2154"/>
    <w:rsid w:val="006E2594"/>
    <w:rsid w:val="006F153D"/>
    <w:rsid w:val="006F6C44"/>
    <w:rsid w:val="00710C95"/>
    <w:rsid w:val="00711671"/>
    <w:rsid w:val="00735EC2"/>
    <w:rsid w:val="0074705A"/>
    <w:rsid w:val="007505AE"/>
    <w:rsid w:val="00764DB5"/>
    <w:rsid w:val="00764F8E"/>
    <w:rsid w:val="00772066"/>
    <w:rsid w:val="0077331D"/>
    <w:rsid w:val="007750F2"/>
    <w:rsid w:val="00777BEC"/>
    <w:rsid w:val="007A2DD0"/>
    <w:rsid w:val="007B2AB6"/>
    <w:rsid w:val="007B4808"/>
    <w:rsid w:val="007C27F1"/>
    <w:rsid w:val="007C593D"/>
    <w:rsid w:val="007C6FC3"/>
    <w:rsid w:val="007D018D"/>
    <w:rsid w:val="007D1A78"/>
    <w:rsid w:val="007D6511"/>
    <w:rsid w:val="007E08E5"/>
    <w:rsid w:val="007F3D99"/>
    <w:rsid w:val="007F5F0A"/>
    <w:rsid w:val="00806DAF"/>
    <w:rsid w:val="008108EF"/>
    <w:rsid w:val="00810EFE"/>
    <w:rsid w:val="00823ED2"/>
    <w:rsid w:val="00832761"/>
    <w:rsid w:val="00834544"/>
    <w:rsid w:val="008355C5"/>
    <w:rsid w:val="008432B9"/>
    <w:rsid w:val="00846E5E"/>
    <w:rsid w:val="00846F93"/>
    <w:rsid w:val="008531DF"/>
    <w:rsid w:val="008563D2"/>
    <w:rsid w:val="00857B12"/>
    <w:rsid w:val="008707E4"/>
    <w:rsid w:val="0087369C"/>
    <w:rsid w:val="008740EE"/>
    <w:rsid w:val="00874656"/>
    <w:rsid w:val="008750FB"/>
    <w:rsid w:val="008760F5"/>
    <w:rsid w:val="00891922"/>
    <w:rsid w:val="00892DFE"/>
    <w:rsid w:val="008A27EB"/>
    <w:rsid w:val="008A30BE"/>
    <w:rsid w:val="008A7338"/>
    <w:rsid w:val="008B1613"/>
    <w:rsid w:val="008B6E32"/>
    <w:rsid w:val="008C0079"/>
    <w:rsid w:val="008C53B9"/>
    <w:rsid w:val="008D43D7"/>
    <w:rsid w:val="008D5E45"/>
    <w:rsid w:val="008E2E26"/>
    <w:rsid w:val="008E7CF8"/>
    <w:rsid w:val="008F44FF"/>
    <w:rsid w:val="008F660B"/>
    <w:rsid w:val="008F7572"/>
    <w:rsid w:val="008F76BB"/>
    <w:rsid w:val="008F7FF8"/>
    <w:rsid w:val="009007C0"/>
    <w:rsid w:val="00902E1A"/>
    <w:rsid w:val="009039A8"/>
    <w:rsid w:val="0091227C"/>
    <w:rsid w:val="0091556F"/>
    <w:rsid w:val="00917136"/>
    <w:rsid w:val="009232E1"/>
    <w:rsid w:val="00923E67"/>
    <w:rsid w:val="00933605"/>
    <w:rsid w:val="00943B9E"/>
    <w:rsid w:val="00946B66"/>
    <w:rsid w:val="00951122"/>
    <w:rsid w:val="00951569"/>
    <w:rsid w:val="00962660"/>
    <w:rsid w:val="00965762"/>
    <w:rsid w:val="00974514"/>
    <w:rsid w:val="0097597C"/>
    <w:rsid w:val="0098233B"/>
    <w:rsid w:val="00985126"/>
    <w:rsid w:val="0098721B"/>
    <w:rsid w:val="00987736"/>
    <w:rsid w:val="009A2C51"/>
    <w:rsid w:val="009B4704"/>
    <w:rsid w:val="009B705A"/>
    <w:rsid w:val="009C2A97"/>
    <w:rsid w:val="009C3FA8"/>
    <w:rsid w:val="009C41B0"/>
    <w:rsid w:val="009E499E"/>
    <w:rsid w:val="009E5959"/>
    <w:rsid w:val="00A231E3"/>
    <w:rsid w:val="00A240AE"/>
    <w:rsid w:val="00A2744E"/>
    <w:rsid w:val="00A3595C"/>
    <w:rsid w:val="00A35EC2"/>
    <w:rsid w:val="00A40A24"/>
    <w:rsid w:val="00A42C24"/>
    <w:rsid w:val="00A4717E"/>
    <w:rsid w:val="00A544D8"/>
    <w:rsid w:val="00A67E10"/>
    <w:rsid w:val="00A7453A"/>
    <w:rsid w:val="00A75D9A"/>
    <w:rsid w:val="00A8337C"/>
    <w:rsid w:val="00A8496B"/>
    <w:rsid w:val="00A931DB"/>
    <w:rsid w:val="00A93DBC"/>
    <w:rsid w:val="00AA0A6E"/>
    <w:rsid w:val="00AA415F"/>
    <w:rsid w:val="00AB02F8"/>
    <w:rsid w:val="00AB18E8"/>
    <w:rsid w:val="00AC1F60"/>
    <w:rsid w:val="00AC69CA"/>
    <w:rsid w:val="00AD2499"/>
    <w:rsid w:val="00AD4B66"/>
    <w:rsid w:val="00AD7961"/>
    <w:rsid w:val="00AE05A0"/>
    <w:rsid w:val="00AE0EEF"/>
    <w:rsid w:val="00AE442F"/>
    <w:rsid w:val="00AE6A20"/>
    <w:rsid w:val="00AE7FD6"/>
    <w:rsid w:val="00B006FC"/>
    <w:rsid w:val="00B01CC1"/>
    <w:rsid w:val="00B04815"/>
    <w:rsid w:val="00B16701"/>
    <w:rsid w:val="00B17B5B"/>
    <w:rsid w:val="00B20494"/>
    <w:rsid w:val="00B2200A"/>
    <w:rsid w:val="00B22964"/>
    <w:rsid w:val="00B230CC"/>
    <w:rsid w:val="00B271A3"/>
    <w:rsid w:val="00B32D4A"/>
    <w:rsid w:val="00B44D26"/>
    <w:rsid w:val="00B5071A"/>
    <w:rsid w:val="00B6118F"/>
    <w:rsid w:val="00B6163C"/>
    <w:rsid w:val="00B628B6"/>
    <w:rsid w:val="00B73F33"/>
    <w:rsid w:val="00B85D31"/>
    <w:rsid w:val="00B8766B"/>
    <w:rsid w:val="00B97C84"/>
    <w:rsid w:val="00BB46DB"/>
    <w:rsid w:val="00BB5401"/>
    <w:rsid w:val="00BF1DD7"/>
    <w:rsid w:val="00BF3973"/>
    <w:rsid w:val="00C03065"/>
    <w:rsid w:val="00C04FBB"/>
    <w:rsid w:val="00C31EFA"/>
    <w:rsid w:val="00C41207"/>
    <w:rsid w:val="00C45B4B"/>
    <w:rsid w:val="00C45D81"/>
    <w:rsid w:val="00C54241"/>
    <w:rsid w:val="00C96075"/>
    <w:rsid w:val="00CB63A7"/>
    <w:rsid w:val="00CC0842"/>
    <w:rsid w:val="00CC1466"/>
    <w:rsid w:val="00CC3096"/>
    <w:rsid w:val="00CC3F56"/>
    <w:rsid w:val="00CD4694"/>
    <w:rsid w:val="00CD4B01"/>
    <w:rsid w:val="00CD5AC4"/>
    <w:rsid w:val="00CE0EAB"/>
    <w:rsid w:val="00CF2340"/>
    <w:rsid w:val="00D00162"/>
    <w:rsid w:val="00D03BB1"/>
    <w:rsid w:val="00D215B9"/>
    <w:rsid w:val="00D31F87"/>
    <w:rsid w:val="00D34BBA"/>
    <w:rsid w:val="00D3562E"/>
    <w:rsid w:val="00D4344D"/>
    <w:rsid w:val="00D44310"/>
    <w:rsid w:val="00D46FA3"/>
    <w:rsid w:val="00D51955"/>
    <w:rsid w:val="00D57EF4"/>
    <w:rsid w:val="00D63EB5"/>
    <w:rsid w:val="00D762E7"/>
    <w:rsid w:val="00D9179B"/>
    <w:rsid w:val="00D9422C"/>
    <w:rsid w:val="00D9755D"/>
    <w:rsid w:val="00DA3761"/>
    <w:rsid w:val="00DA6682"/>
    <w:rsid w:val="00DC666F"/>
    <w:rsid w:val="00DD58D1"/>
    <w:rsid w:val="00DF0A74"/>
    <w:rsid w:val="00DF4EE3"/>
    <w:rsid w:val="00E1044E"/>
    <w:rsid w:val="00E1292A"/>
    <w:rsid w:val="00E12EE2"/>
    <w:rsid w:val="00E32A25"/>
    <w:rsid w:val="00E33FFC"/>
    <w:rsid w:val="00E35042"/>
    <w:rsid w:val="00E37A14"/>
    <w:rsid w:val="00E4151C"/>
    <w:rsid w:val="00E418CA"/>
    <w:rsid w:val="00E451A5"/>
    <w:rsid w:val="00E5350C"/>
    <w:rsid w:val="00E60255"/>
    <w:rsid w:val="00E63580"/>
    <w:rsid w:val="00E6472D"/>
    <w:rsid w:val="00E65B56"/>
    <w:rsid w:val="00E8558E"/>
    <w:rsid w:val="00E92145"/>
    <w:rsid w:val="00E93A11"/>
    <w:rsid w:val="00E93D9A"/>
    <w:rsid w:val="00E97FE9"/>
    <w:rsid w:val="00EA0886"/>
    <w:rsid w:val="00EA5315"/>
    <w:rsid w:val="00EA746D"/>
    <w:rsid w:val="00EB6A2A"/>
    <w:rsid w:val="00EC2E48"/>
    <w:rsid w:val="00EC47AD"/>
    <w:rsid w:val="00EC5E5A"/>
    <w:rsid w:val="00EC7DCD"/>
    <w:rsid w:val="00ED0F74"/>
    <w:rsid w:val="00ED60D8"/>
    <w:rsid w:val="00EE18C2"/>
    <w:rsid w:val="00EF3C74"/>
    <w:rsid w:val="00EF4676"/>
    <w:rsid w:val="00EF50B8"/>
    <w:rsid w:val="00EF597B"/>
    <w:rsid w:val="00F103B4"/>
    <w:rsid w:val="00F16125"/>
    <w:rsid w:val="00F17914"/>
    <w:rsid w:val="00F20C63"/>
    <w:rsid w:val="00F20FD2"/>
    <w:rsid w:val="00F214D7"/>
    <w:rsid w:val="00F21523"/>
    <w:rsid w:val="00F2719E"/>
    <w:rsid w:val="00F3208F"/>
    <w:rsid w:val="00F375BD"/>
    <w:rsid w:val="00F4307B"/>
    <w:rsid w:val="00F44B81"/>
    <w:rsid w:val="00F54785"/>
    <w:rsid w:val="00F55EB1"/>
    <w:rsid w:val="00F601A0"/>
    <w:rsid w:val="00F60C35"/>
    <w:rsid w:val="00F60E50"/>
    <w:rsid w:val="00F818BB"/>
    <w:rsid w:val="00F82DC8"/>
    <w:rsid w:val="00F85530"/>
    <w:rsid w:val="00F86111"/>
    <w:rsid w:val="00F96689"/>
    <w:rsid w:val="00F96D52"/>
    <w:rsid w:val="00FB118D"/>
    <w:rsid w:val="00FB4825"/>
    <w:rsid w:val="00FB6D2F"/>
    <w:rsid w:val="00FB7FC8"/>
    <w:rsid w:val="00FC3240"/>
    <w:rsid w:val="00FC54F9"/>
    <w:rsid w:val="00FD08C2"/>
    <w:rsid w:val="00FD10CD"/>
    <w:rsid w:val="00FD16DA"/>
    <w:rsid w:val="00FD2901"/>
    <w:rsid w:val="00FD69CD"/>
    <w:rsid w:val="00FD6C03"/>
    <w:rsid w:val="00FF4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BBE35"/>
  <w15:chartTrackingRefBased/>
  <w15:docId w15:val="{55156363-01CA-4702-805E-137945AA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99E"/>
  </w:style>
  <w:style w:type="paragraph" w:styleId="Heading1">
    <w:name w:val="heading 1"/>
    <w:basedOn w:val="Normal"/>
    <w:next w:val="Normal"/>
    <w:link w:val="Heading1Char"/>
    <w:uiPriority w:val="9"/>
    <w:qFormat/>
    <w:rsid w:val="00227A6F"/>
    <w:pPr>
      <w:keepNext/>
      <w:spacing w:after="0" w:line="240" w:lineRule="auto"/>
      <w:outlineLvl w:val="0"/>
    </w:pPr>
    <w:rPr>
      <w:rFonts w:ascii="Times New Roman" w:eastAsia="Times New Roman" w:hAnsi="Times New Roman" w:cs="Times New Roman"/>
      <w:i/>
      <w:iCs/>
      <w:sz w:val="24"/>
      <w:szCs w:val="24"/>
    </w:rPr>
  </w:style>
  <w:style w:type="paragraph" w:styleId="Heading2">
    <w:name w:val="heading 2"/>
    <w:basedOn w:val="Normal"/>
    <w:next w:val="Normal"/>
    <w:link w:val="Heading2Char"/>
    <w:uiPriority w:val="9"/>
    <w:semiHidden/>
    <w:unhideWhenUsed/>
    <w:qFormat/>
    <w:rsid w:val="008750FB"/>
    <w:pPr>
      <w:keepNext/>
      <w:keepLines/>
      <w:spacing w:before="40" w:after="0"/>
      <w:outlineLvl w:val="1"/>
    </w:pPr>
    <w:rPr>
      <w:rFonts w:asciiTheme="majorHAnsi" w:eastAsiaTheme="majorEastAsia" w:hAnsiTheme="majorHAnsi" w:cstheme="majorBidi"/>
      <w:color w:val="805D77" w:themeColor="accent1" w:themeShade="BF"/>
      <w:sz w:val="26"/>
      <w:szCs w:val="26"/>
    </w:rPr>
  </w:style>
  <w:style w:type="paragraph" w:styleId="Heading3">
    <w:name w:val="heading 3"/>
    <w:basedOn w:val="Normal"/>
    <w:next w:val="Normal"/>
    <w:link w:val="Heading3Char"/>
    <w:uiPriority w:val="9"/>
    <w:semiHidden/>
    <w:unhideWhenUsed/>
    <w:qFormat/>
    <w:rsid w:val="00305AE0"/>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05AE0"/>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05AE0"/>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unhideWhenUsed/>
    <w:qFormat/>
    <w:rsid w:val="00305AE0"/>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05AE0"/>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305AE0"/>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05AE0"/>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63580"/>
    <w:pPr>
      <w:spacing w:after="0" w:line="240" w:lineRule="auto"/>
    </w:pPr>
    <w:rPr>
      <w:rFonts w:eastAsiaTheme="minorEastAsia"/>
      <w:lang w:eastAsia="en-GB"/>
    </w:rPr>
  </w:style>
  <w:style w:type="character" w:customStyle="1" w:styleId="NoSpacingChar">
    <w:name w:val="No Spacing Char"/>
    <w:basedOn w:val="DefaultParagraphFont"/>
    <w:link w:val="NoSpacing"/>
    <w:uiPriority w:val="1"/>
    <w:rsid w:val="00E63580"/>
    <w:rPr>
      <w:rFonts w:eastAsiaTheme="minorEastAsia"/>
      <w:lang w:eastAsia="en-GB"/>
    </w:rPr>
  </w:style>
  <w:style w:type="paragraph" w:styleId="ListParagraph">
    <w:name w:val="List Paragraph"/>
    <w:basedOn w:val="Normal"/>
    <w:uiPriority w:val="34"/>
    <w:qFormat/>
    <w:rsid w:val="00E35042"/>
    <w:pPr>
      <w:ind w:left="720"/>
      <w:contextualSpacing/>
    </w:pPr>
  </w:style>
  <w:style w:type="table" w:styleId="TableGrid">
    <w:name w:val="Table Grid"/>
    <w:basedOn w:val="TableNormal"/>
    <w:uiPriority w:val="59"/>
    <w:rsid w:val="00EC2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rsid w:val="00EC2E48"/>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Heading1Char">
    <w:name w:val="Heading 1 Char"/>
    <w:basedOn w:val="DefaultParagraphFont"/>
    <w:link w:val="Heading1"/>
    <w:uiPriority w:val="9"/>
    <w:rsid w:val="00227A6F"/>
    <w:rPr>
      <w:rFonts w:ascii="Times New Roman" w:eastAsia="Times New Roman" w:hAnsi="Times New Roman" w:cs="Times New Roman"/>
      <w:i/>
      <w:iCs/>
      <w:sz w:val="24"/>
      <w:szCs w:val="24"/>
    </w:rPr>
  </w:style>
  <w:style w:type="paragraph" w:styleId="Header">
    <w:name w:val="header"/>
    <w:basedOn w:val="Normal"/>
    <w:link w:val="HeaderChar"/>
    <w:uiPriority w:val="99"/>
    <w:rsid w:val="00227A6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27A6F"/>
    <w:rPr>
      <w:rFonts w:ascii="Times New Roman" w:eastAsia="Times New Roman" w:hAnsi="Times New Roman" w:cs="Times New Roman"/>
      <w:sz w:val="24"/>
      <w:szCs w:val="24"/>
    </w:rPr>
  </w:style>
  <w:style w:type="paragraph" w:styleId="Footer">
    <w:name w:val="footer"/>
    <w:basedOn w:val="Normal"/>
    <w:link w:val="FooterChar"/>
    <w:uiPriority w:val="99"/>
    <w:rsid w:val="00227A6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27A6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27A6F"/>
    <w:rPr>
      <w:color w:val="000000" w:themeColor="hyperlink"/>
      <w:u w:val="single"/>
    </w:rPr>
  </w:style>
  <w:style w:type="character" w:styleId="UnresolvedMention">
    <w:name w:val="Unresolved Mention"/>
    <w:basedOn w:val="DefaultParagraphFont"/>
    <w:uiPriority w:val="99"/>
    <w:semiHidden/>
    <w:unhideWhenUsed/>
    <w:rsid w:val="00651FCA"/>
    <w:rPr>
      <w:color w:val="605E5C"/>
      <w:shd w:val="clear" w:color="auto" w:fill="E1DFDD"/>
    </w:rPr>
  </w:style>
  <w:style w:type="paragraph" w:styleId="TOCHeading">
    <w:name w:val="TOC Heading"/>
    <w:basedOn w:val="Heading1"/>
    <w:next w:val="Normal"/>
    <w:uiPriority w:val="39"/>
    <w:unhideWhenUsed/>
    <w:qFormat/>
    <w:rsid w:val="000C4950"/>
    <w:pPr>
      <w:keepLines/>
      <w:spacing w:before="240" w:line="259" w:lineRule="auto"/>
      <w:outlineLvl w:val="9"/>
    </w:pPr>
    <w:rPr>
      <w:rFonts w:asciiTheme="majorHAnsi" w:eastAsiaTheme="majorEastAsia" w:hAnsiTheme="majorHAnsi" w:cstheme="majorBidi"/>
      <w:i w:val="0"/>
      <w:iCs w:val="0"/>
      <w:color w:val="805D77" w:themeColor="accent1" w:themeShade="BF"/>
      <w:sz w:val="32"/>
      <w:szCs w:val="32"/>
      <w:lang w:eastAsia="en-GB"/>
    </w:rPr>
  </w:style>
  <w:style w:type="paragraph" w:styleId="TOC2">
    <w:name w:val="toc 2"/>
    <w:basedOn w:val="Normal"/>
    <w:next w:val="Normal"/>
    <w:autoRedefine/>
    <w:uiPriority w:val="39"/>
    <w:unhideWhenUsed/>
    <w:rsid w:val="000C4950"/>
    <w:pPr>
      <w:spacing w:after="100"/>
      <w:ind w:left="220"/>
    </w:pPr>
    <w:rPr>
      <w:rFonts w:eastAsiaTheme="minorEastAsia" w:cs="Times New Roman"/>
      <w:lang w:eastAsia="en-GB"/>
    </w:rPr>
  </w:style>
  <w:style w:type="paragraph" w:styleId="TOC1">
    <w:name w:val="toc 1"/>
    <w:basedOn w:val="Normal"/>
    <w:next w:val="Normal"/>
    <w:autoRedefine/>
    <w:uiPriority w:val="39"/>
    <w:unhideWhenUsed/>
    <w:rsid w:val="00710C95"/>
    <w:pPr>
      <w:tabs>
        <w:tab w:val="right" w:leader="dot" w:pos="9016"/>
      </w:tabs>
      <w:spacing w:after="100" w:line="480" w:lineRule="auto"/>
    </w:pPr>
    <w:rPr>
      <w:rFonts w:ascii="Arial" w:eastAsiaTheme="minorEastAsia" w:hAnsi="Arial" w:cs="Arial"/>
      <w:sz w:val="24"/>
      <w:szCs w:val="24"/>
      <w:lang w:eastAsia="en-GB"/>
    </w:rPr>
  </w:style>
  <w:style w:type="paragraph" w:styleId="TOC3">
    <w:name w:val="toc 3"/>
    <w:basedOn w:val="Normal"/>
    <w:next w:val="Normal"/>
    <w:autoRedefine/>
    <w:uiPriority w:val="39"/>
    <w:unhideWhenUsed/>
    <w:rsid w:val="000C4950"/>
    <w:pPr>
      <w:spacing w:after="100"/>
      <w:ind w:left="440"/>
    </w:pPr>
    <w:rPr>
      <w:rFonts w:eastAsiaTheme="minorEastAsia" w:cs="Times New Roman"/>
      <w:lang w:eastAsia="en-GB"/>
    </w:rPr>
  </w:style>
  <w:style w:type="character" w:styleId="FollowedHyperlink">
    <w:name w:val="FollowedHyperlink"/>
    <w:basedOn w:val="DefaultParagraphFont"/>
    <w:uiPriority w:val="99"/>
    <w:semiHidden/>
    <w:unhideWhenUsed/>
    <w:rsid w:val="000C4950"/>
    <w:rPr>
      <w:color w:val="000000" w:themeColor="followedHyperlink"/>
      <w:u w:val="single"/>
    </w:rPr>
  </w:style>
  <w:style w:type="character" w:customStyle="1" w:styleId="Heading2Char">
    <w:name w:val="Heading 2 Char"/>
    <w:basedOn w:val="DefaultParagraphFont"/>
    <w:link w:val="Heading2"/>
    <w:uiPriority w:val="9"/>
    <w:semiHidden/>
    <w:rsid w:val="008750FB"/>
    <w:rPr>
      <w:rFonts w:asciiTheme="majorHAnsi" w:eastAsiaTheme="majorEastAsia" w:hAnsiTheme="majorHAnsi" w:cstheme="majorBidi"/>
      <w:color w:val="805D77" w:themeColor="accent1" w:themeShade="BF"/>
      <w:sz w:val="26"/>
      <w:szCs w:val="26"/>
    </w:rPr>
  </w:style>
  <w:style w:type="paragraph" w:styleId="BodyText2">
    <w:name w:val="Body Text 2"/>
    <w:basedOn w:val="Normal"/>
    <w:link w:val="BodyText2Char"/>
    <w:unhideWhenUsed/>
    <w:rsid w:val="007C6FC3"/>
    <w:pPr>
      <w:overflowPunct w:val="0"/>
      <w:autoSpaceDE w:val="0"/>
      <w:autoSpaceDN w:val="0"/>
      <w:adjustRightInd w:val="0"/>
      <w:spacing w:after="0" w:line="240" w:lineRule="auto"/>
      <w:ind w:left="709" w:hanging="709"/>
      <w:jc w:val="both"/>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rsid w:val="007C6FC3"/>
    <w:rPr>
      <w:rFonts w:ascii="Times New Roman" w:eastAsia="Times New Roman" w:hAnsi="Times New Roman" w:cs="Times New Roman"/>
      <w:sz w:val="24"/>
      <w:szCs w:val="20"/>
      <w:lang w:eastAsia="en-GB"/>
    </w:rPr>
  </w:style>
  <w:style w:type="paragraph" w:styleId="BodyText">
    <w:name w:val="Body Text"/>
    <w:basedOn w:val="Normal"/>
    <w:link w:val="BodyTextChar"/>
    <w:uiPriority w:val="99"/>
    <w:unhideWhenUsed/>
    <w:rsid w:val="00AD4B66"/>
    <w:pPr>
      <w:overflowPunct w:val="0"/>
      <w:autoSpaceDE w:val="0"/>
      <w:autoSpaceDN w:val="0"/>
      <w:adjustRightInd w:val="0"/>
      <w:spacing w:after="120" w:line="240" w:lineRule="auto"/>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uiPriority w:val="99"/>
    <w:rsid w:val="00AD4B66"/>
    <w:rPr>
      <w:rFonts w:ascii="Times New Roman" w:eastAsia="Times New Roman" w:hAnsi="Times New Roman" w:cs="Times New Roman"/>
      <w:sz w:val="24"/>
      <w:szCs w:val="20"/>
      <w:lang w:eastAsia="en-GB"/>
    </w:rPr>
  </w:style>
  <w:style w:type="paragraph" w:styleId="BodyTextIndent">
    <w:name w:val="Body Text Indent"/>
    <w:basedOn w:val="Normal"/>
    <w:link w:val="BodyTextIndentChar"/>
    <w:uiPriority w:val="99"/>
    <w:semiHidden/>
    <w:unhideWhenUsed/>
    <w:rsid w:val="00FB6D2F"/>
    <w:pPr>
      <w:spacing w:after="120"/>
      <w:ind w:left="283"/>
    </w:pPr>
  </w:style>
  <w:style w:type="character" w:customStyle="1" w:styleId="BodyTextIndentChar">
    <w:name w:val="Body Text Indent Char"/>
    <w:basedOn w:val="DefaultParagraphFont"/>
    <w:link w:val="BodyTextIndent"/>
    <w:uiPriority w:val="99"/>
    <w:semiHidden/>
    <w:rsid w:val="00FB6D2F"/>
  </w:style>
  <w:style w:type="paragraph" w:styleId="BodyTextIndent2">
    <w:name w:val="Body Text Indent 2"/>
    <w:basedOn w:val="Normal"/>
    <w:link w:val="BodyTextIndent2Char"/>
    <w:uiPriority w:val="99"/>
    <w:semiHidden/>
    <w:unhideWhenUsed/>
    <w:rsid w:val="00FB6D2F"/>
    <w:pPr>
      <w:spacing w:after="120" w:line="480" w:lineRule="auto"/>
      <w:ind w:left="283"/>
    </w:pPr>
  </w:style>
  <w:style w:type="character" w:customStyle="1" w:styleId="BodyTextIndent2Char">
    <w:name w:val="Body Text Indent 2 Char"/>
    <w:basedOn w:val="DefaultParagraphFont"/>
    <w:link w:val="BodyTextIndent2"/>
    <w:uiPriority w:val="99"/>
    <w:semiHidden/>
    <w:rsid w:val="00FB6D2F"/>
  </w:style>
  <w:style w:type="paragraph" w:styleId="BodyTextIndent3">
    <w:name w:val="Body Text Indent 3"/>
    <w:basedOn w:val="Normal"/>
    <w:link w:val="BodyTextIndent3Char"/>
    <w:uiPriority w:val="99"/>
    <w:semiHidden/>
    <w:unhideWhenUsed/>
    <w:rsid w:val="00FB6D2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B6D2F"/>
    <w:rPr>
      <w:sz w:val="16"/>
      <w:szCs w:val="16"/>
    </w:rPr>
  </w:style>
  <w:style w:type="table" w:customStyle="1" w:styleId="TableGrid1">
    <w:name w:val="Table Grid1"/>
    <w:basedOn w:val="TableNormal"/>
    <w:next w:val="TableGrid"/>
    <w:uiPriority w:val="59"/>
    <w:rsid w:val="00FB6D2F"/>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05AE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05AE0"/>
    <w:rPr>
      <w:rFonts w:eastAsiaTheme="minorEastAsia"/>
      <w:b/>
      <w:bCs/>
      <w:sz w:val="28"/>
      <w:szCs w:val="28"/>
    </w:rPr>
  </w:style>
  <w:style w:type="character" w:customStyle="1" w:styleId="Heading5Char">
    <w:name w:val="Heading 5 Char"/>
    <w:basedOn w:val="DefaultParagraphFont"/>
    <w:link w:val="Heading5"/>
    <w:uiPriority w:val="9"/>
    <w:semiHidden/>
    <w:rsid w:val="00305AE0"/>
    <w:rPr>
      <w:rFonts w:eastAsiaTheme="minorEastAsia"/>
      <w:b/>
      <w:bCs/>
      <w:i/>
      <w:iCs/>
      <w:sz w:val="26"/>
      <w:szCs w:val="26"/>
    </w:rPr>
  </w:style>
  <w:style w:type="character" w:customStyle="1" w:styleId="Heading6Char">
    <w:name w:val="Heading 6 Char"/>
    <w:basedOn w:val="DefaultParagraphFont"/>
    <w:link w:val="Heading6"/>
    <w:rsid w:val="00305AE0"/>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305AE0"/>
    <w:rPr>
      <w:rFonts w:eastAsiaTheme="minorEastAsia"/>
      <w:sz w:val="24"/>
      <w:szCs w:val="24"/>
    </w:rPr>
  </w:style>
  <w:style w:type="character" w:customStyle="1" w:styleId="Heading8Char">
    <w:name w:val="Heading 8 Char"/>
    <w:basedOn w:val="DefaultParagraphFont"/>
    <w:link w:val="Heading8"/>
    <w:uiPriority w:val="9"/>
    <w:semiHidden/>
    <w:rsid w:val="00305AE0"/>
    <w:rPr>
      <w:rFonts w:eastAsiaTheme="minorEastAsia"/>
      <w:i/>
      <w:iCs/>
      <w:sz w:val="24"/>
      <w:szCs w:val="24"/>
    </w:rPr>
  </w:style>
  <w:style w:type="character" w:customStyle="1" w:styleId="Heading9Char">
    <w:name w:val="Heading 9 Char"/>
    <w:basedOn w:val="DefaultParagraphFont"/>
    <w:link w:val="Heading9"/>
    <w:uiPriority w:val="9"/>
    <w:semiHidden/>
    <w:rsid w:val="00305AE0"/>
    <w:rPr>
      <w:rFonts w:asciiTheme="majorHAnsi" w:eastAsiaTheme="majorEastAsia" w:hAnsiTheme="majorHAnsi" w:cstheme="majorBidi"/>
    </w:rPr>
  </w:style>
  <w:style w:type="character" w:customStyle="1" w:styleId="UnresolvedMention1">
    <w:name w:val="Unresolved Mention1"/>
    <w:basedOn w:val="DefaultParagraphFont"/>
    <w:uiPriority w:val="99"/>
    <w:semiHidden/>
    <w:unhideWhenUsed/>
    <w:rsid w:val="00305AE0"/>
    <w:rPr>
      <w:color w:val="605E5C"/>
      <w:shd w:val="clear" w:color="auto" w:fill="E1DFDD"/>
    </w:rPr>
  </w:style>
  <w:style w:type="paragraph" w:customStyle="1" w:styleId="msonormal0">
    <w:name w:val="msonormal"/>
    <w:basedOn w:val="Normal"/>
    <w:rsid w:val="00305AE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1">
    <w:name w:val="Style1"/>
    <w:basedOn w:val="Normal"/>
    <w:rsid w:val="00305AE0"/>
    <w:pPr>
      <w:spacing w:after="0" w:line="240" w:lineRule="auto"/>
    </w:pPr>
    <w:rPr>
      <w:rFonts w:ascii="Arial" w:eastAsia="Times New Roman" w:hAnsi="Arial" w:cs="Times New Roman"/>
      <w:szCs w:val="20"/>
    </w:rPr>
  </w:style>
  <w:style w:type="table" w:customStyle="1" w:styleId="TableGrid2">
    <w:name w:val="Table Grid2"/>
    <w:basedOn w:val="TableNormal"/>
    <w:next w:val="TableGrid"/>
    <w:uiPriority w:val="59"/>
    <w:rsid w:val="00F54785"/>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A5402"/>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E499E"/>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23CD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466619">
      <w:bodyDiv w:val="1"/>
      <w:marLeft w:val="0"/>
      <w:marRight w:val="0"/>
      <w:marTop w:val="0"/>
      <w:marBottom w:val="0"/>
      <w:divBdr>
        <w:top w:val="none" w:sz="0" w:space="0" w:color="auto"/>
        <w:left w:val="none" w:sz="0" w:space="0" w:color="auto"/>
        <w:bottom w:val="none" w:sz="0" w:space="0" w:color="auto"/>
        <w:right w:val="none" w:sz="0" w:space="0" w:color="auto"/>
      </w:divBdr>
    </w:div>
    <w:div w:id="853110550">
      <w:bodyDiv w:val="1"/>
      <w:marLeft w:val="0"/>
      <w:marRight w:val="0"/>
      <w:marTop w:val="0"/>
      <w:marBottom w:val="0"/>
      <w:divBdr>
        <w:top w:val="none" w:sz="0" w:space="0" w:color="auto"/>
        <w:left w:val="none" w:sz="0" w:space="0" w:color="auto"/>
        <w:bottom w:val="none" w:sz="0" w:space="0" w:color="auto"/>
        <w:right w:val="none" w:sz="0" w:space="0" w:color="auto"/>
      </w:divBdr>
    </w:div>
    <w:div w:id="1281062846">
      <w:bodyDiv w:val="1"/>
      <w:marLeft w:val="0"/>
      <w:marRight w:val="0"/>
      <w:marTop w:val="0"/>
      <w:marBottom w:val="0"/>
      <w:divBdr>
        <w:top w:val="none" w:sz="0" w:space="0" w:color="auto"/>
        <w:left w:val="none" w:sz="0" w:space="0" w:color="auto"/>
        <w:bottom w:val="none" w:sz="0" w:space="0" w:color="auto"/>
        <w:right w:val="none" w:sz="0" w:space="0" w:color="auto"/>
      </w:divBdr>
    </w:div>
    <w:div w:id="1447654843">
      <w:bodyDiv w:val="1"/>
      <w:marLeft w:val="0"/>
      <w:marRight w:val="0"/>
      <w:marTop w:val="0"/>
      <w:marBottom w:val="0"/>
      <w:divBdr>
        <w:top w:val="none" w:sz="0" w:space="0" w:color="auto"/>
        <w:left w:val="none" w:sz="0" w:space="0" w:color="auto"/>
        <w:bottom w:val="none" w:sz="0" w:space="0" w:color="auto"/>
        <w:right w:val="none" w:sz="0" w:space="0" w:color="auto"/>
      </w:divBdr>
    </w:div>
    <w:div w:id="1852597321">
      <w:bodyDiv w:val="1"/>
      <w:marLeft w:val="0"/>
      <w:marRight w:val="0"/>
      <w:marTop w:val="0"/>
      <w:marBottom w:val="0"/>
      <w:divBdr>
        <w:top w:val="none" w:sz="0" w:space="0" w:color="auto"/>
        <w:left w:val="none" w:sz="0" w:space="0" w:color="auto"/>
        <w:bottom w:val="none" w:sz="0" w:space="0" w:color="auto"/>
        <w:right w:val="none" w:sz="0" w:space="0" w:color="auto"/>
      </w:divBdr>
    </w:div>
    <w:div w:id="185403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uk/maps/place/40+W+Stewart+St,+Greenock+PA15+1YA/@55.9521078,-4.7661658,17z/data=!3m1!4b1!4m5!3m4!1s0x4889ae368cf48a27:0x10e9c6f7689b3c8b!8m2!3d55.9521048!4d-4.7639771"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ogle.co.uk/maps/place/40+W+Stewart+St,+Greenock+PA15+1YA/@55.9521078,-4.7661658,17z/data=!3m1!4b1!4m5!3m4!1s0x4889ae368cf48a27:0x10e9c6f7689b3c8b!8m2!3d55.9521048!4d-4.7639771" TargetMode="External"/><Relationship Id="rId17" Type="http://schemas.openxmlformats.org/officeDocument/2006/relationships/hyperlink" Target="https://www.google.co.uk/maps/place/40+W+Stewart+St,+Greenock+PA15+1YA/@55.9521078,-4.7661658,17z/data=!3m1!4b1!4m5!3m4!1s0x4889ae368cf48a27:0x10e9c6f7689b3c8b!8m2!3d55.9521048!4d-4.7639771"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oaktreeha.org.uk/Staff/"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THA">
      <a:dk1>
        <a:sysClr val="windowText" lastClr="000000"/>
      </a:dk1>
      <a:lt1>
        <a:sysClr val="window" lastClr="FFFFFF"/>
      </a:lt1>
      <a:dk2>
        <a:srgbClr val="44546A"/>
      </a:dk2>
      <a:lt2>
        <a:srgbClr val="E7E6E6"/>
      </a:lt2>
      <a:accent1>
        <a:srgbClr val="A5839C"/>
      </a:accent1>
      <a:accent2>
        <a:srgbClr val="CEBAC8"/>
      </a:accent2>
      <a:accent3>
        <a:srgbClr val="5A4153"/>
      </a:accent3>
      <a:accent4>
        <a:srgbClr val="FFC000"/>
      </a:accent4>
      <a:accent5>
        <a:srgbClr val="5B9BD5"/>
      </a:accent5>
      <a:accent6>
        <a:srgbClr val="70AD47"/>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Leadership
Customer Focus 
Team Working 
Communication 
Respect 
Integrity </Abstract>
  <CompanyAddress/>
  <CompanyPhone/>
  <CompanyFax/>
  <CompanyEmail>40 West Stewart Street, Greenock, PA15 1SH</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981C13-9B3C-467B-B33B-20776E282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1857</Words>
  <Characters>10586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Job Title</vt:lpstr>
    </vt:vector>
  </TitlesOfParts>
  <Company/>
  <LinksUpToDate>false</LinksUpToDate>
  <CharactersWithSpaces>12419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Job Pack</dc:subject>
  <dc:creator>Oak Tree Housing Association</dc:creator>
  <cp:keywords/>
  <dc:description/>
  <cp:lastModifiedBy>Gillian Boyle</cp:lastModifiedBy>
  <cp:revision>4</cp:revision>
  <cp:lastPrinted>2025-07-24T15:09:00Z</cp:lastPrinted>
  <dcterms:created xsi:type="dcterms:W3CDTF">2025-11-11T17:01:00Z</dcterms:created>
  <dcterms:modified xsi:type="dcterms:W3CDTF">2025-11-11T17:10:00Z</dcterms:modified>
</cp:coreProperties>
</file>